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0EC6" w:rsidRDefault="00800EC6" w:rsidP="00800EC6">
      <w:pPr>
        <w:tabs>
          <w:tab w:val="left" w:pos="4395"/>
        </w:tabs>
        <w:spacing w:after="0" w:line="240" w:lineRule="auto"/>
        <w:ind w:firstLine="4536"/>
        <w:rPr>
          <w:rFonts w:ascii="Times New Roman" w:eastAsia="Times New Roman" w:hAnsi="Times New Roman"/>
          <w:sz w:val="24"/>
          <w:szCs w:val="24"/>
          <w:lang w:eastAsia="lt-LT"/>
        </w:rPr>
      </w:pPr>
      <w:r>
        <w:rPr>
          <w:rFonts w:ascii="Times New Roman" w:eastAsia="Times New Roman" w:hAnsi="Times New Roman"/>
          <w:sz w:val="24"/>
          <w:szCs w:val="24"/>
          <w:lang w:eastAsia="lt-LT"/>
        </w:rPr>
        <w:t>PATVIRTINTA</w:t>
      </w:r>
    </w:p>
    <w:p w:rsidR="00800EC6" w:rsidRDefault="00800EC6" w:rsidP="00800EC6">
      <w:pPr>
        <w:tabs>
          <w:tab w:val="left" w:pos="4395"/>
        </w:tabs>
        <w:spacing w:after="0" w:line="240" w:lineRule="auto"/>
        <w:ind w:firstLine="4536"/>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Kretingos rajono savivaldybės tarybos </w:t>
      </w:r>
    </w:p>
    <w:p w:rsidR="00800EC6" w:rsidRDefault="00800EC6" w:rsidP="00800EC6">
      <w:pPr>
        <w:tabs>
          <w:tab w:val="left" w:pos="4395"/>
        </w:tabs>
        <w:spacing w:after="0" w:line="240" w:lineRule="auto"/>
        <w:ind w:firstLine="4536"/>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2015 m. kovo </w:t>
      </w:r>
      <w:r w:rsidR="00CE673A">
        <w:rPr>
          <w:rFonts w:ascii="Times New Roman" w:eastAsia="Times New Roman" w:hAnsi="Times New Roman"/>
          <w:sz w:val="24"/>
          <w:szCs w:val="24"/>
          <w:lang w:eastAsia="lt-LT"/>
        </w:rPr>
        <w:t>26</w:t>
      </w:r>
      <w:r>
        <w:rPr>
          <w:rFonts w:ascii="Times New Roman" w:eastAsia="Times New Roman" w:hAnsi="Times New Roman"/>
          <w:sz w:val="24"/>
          <w:szCs w:val="24"/>
          <w:lang w:eastAsia="lt-LT"/>
        </w:rPr>
        <w:t xml:space="preserve"> d.</w:t>
      </w:r>
      <w:r w:rsidR="00CE673A">
        <w:rPr>
          <w:rFonts w:ascii="Times New Roman" w:eastAsia="Times New Roman" w:hAnsi="Times New Roman"/>
          <w:sz w:val="24"/>
          <w:szCs w:val="24"/>
          <w:lang w:eastAsia="lt-LT"/>
        </w:rPr>
        <w:t xml:space="preserve"> </w:t>
      </w:r>
      <w:r>
        <w:rPr>
          <w:rFonts w:ascii="Times New Roman" w:eastAsia="Times New Roman" w:hAnsi="Times New Roman"/>
          <w:sz w:val="24"/>
          <w:szCs w:val="24"/>
          <w:lang w:eastAsia="lt-LT"/>
        </w:rPr>
        <w:t xml:space="preserve">sprendimu </w:t>
      </w:r>
      <w:r w:rsidR="000A0127">
        <w:rPr>
          <w:rFonts w:ascii="Times New Roman" w:eastAsia="Times New Roman" w:hAnsi="Times New Roman"/>
          <w:sz w:val="24"/>
          <w:szCs w:val="24"/>
          <w:lang w:eastAsia="lt-LT"/>
        </w:rPr>
        <w:t>Nr.</w:t>
      </w:r>
      <w:r w:rsidR="00AD7863">
        <w:rPr>
          <w:rFonts w:ascii="Times New Roman" w:eastAsia="Times New Roman" w:hAnsi="Times New Roman"/>
          <w:sz w:val="24"/>
          <w:szCs w:val="24"/>
          <w:lang w:eastAsia="lt-LT"/>
        </w:rPr>
        <w:t xml:space="preserve"> </w:t>
      </w:r>
      <w:bookmarkStart w:id="0" w:name="_GoBack"/>
      <w:bookmarkEnd w:id="0"/>
      <w:r>
        <w:rPr>
          <w:rFonts w:ascii="Times New Roman" w:eastAsia="Times New Roman" w:hAnsi="Times New Roman"/>
          <w:sz w:val="24"/>
          <w:szCs w:val="24"/>
          <w:lang w:eastAsia="lt-LT"/>
        </w:rPr>
        <w:t>T2-</w:t>
      </w:r>
      <w:r w:rsidR="00AD7863">
        <w:rPr>
          <w:rFonts w:ascii="Times New Roman" w:eastAsia="Times New Roman" w:hAnsi="Times New Roman"/>
          <w:sz w:val="24"/>
          <w:szCs w:val="24"/>
          <w:lang w:eastAsia="lt-LT"/>
        </w:rPr>
        <w:t>87</w:t>
      </w:r>
      <w:r>
        <w:rPr>
          <w:rFonts w:ascii="Times New Roman" w:eastAsia="Times New Roman" w:hAnsi="Times New Roman"/>
          <w:sz w:val="24"/>
          <w:szCs w:val="24"/>
          <w:lang w:eastAsia="lt-LT"/>
        </w:rPr>
        <w:t xml:space="preserve"> </w:t>
      </w:r>
    </w:p>
    <w:p w:rsidR="00800EC6" w:rsidRDefault="00800EC6" w:rsidP="00800EC6">
      <w:pPr>
        <w:tabs>
          <w:tab w:val="left" w:pos="4536"/>
        </w:tabs>
        <w:spacing w:after="0" w:line="240" w:lineRule="auto"/>
        <w:ind w:left="4962"/>
        <w:rPr>
          <w:rFonts w:ascii="Times New Roman" w:eastAsia="Times New Roman" w:hAnsi="Times New Roman"/>
          <w:color w:val="000000"/>
          <w:sz w:val="24"/>
          <w:szCs w:val="24"/>
          <w:lang w:eastAsia="lt-LT"/>
        </w:rPr>
      </w:pPr>
    </w:p>
    <w:p w:rsidR="00800EC6" w:rsidRDefault="00800EC6" w:rsidP="00800EC6">
      <w:pPr>
        <w:spacing w:after="0" w:line="240" w:lineRule="auto"/>
        <w:jc w:val="center"/>
        <w:rPr>
          <w:rFonts w:ascii="Times New Roman" w:eastAsia="Times New Roman" w:hAnsi="Times New Roman"/>
          <w:b/>
          <w:color w:val="000000"/>
          <w:sz w:val="24"/>
          <w:szCs w:val="24"/>
          <w:lang w:eastAsia="lt-LT"/>
        </w:rPr>
      </w:pPr>
      <w:r>
        <w:rPr>
          <w:rFonts w:ascii="Times New Roman" w:eastAsia="Times New Roman" w:hAnsi="Times New Roman"/>
          <w:b/>
          <w:color w:val="000000"/>
          <w:sz w:val="24"/>
          <w:szCs w:val="24"/>
          <w:lang w:eastAsia="lt-LT"/>
        </w:rPr>
        <w:t>KRETINGOS LOPŠELIS</w:t>
      </w:r>
      <w:r w:rsidR="00CE673A">
        <w:rPr>
          <w:rFonts w:ascii="Times New Roman" w:eastAsia="Times New Roman" w:hAnsi="Times New Roman"/>
          <w:b/>
          <w:color w:val="000000"/>
          <w:sz w:val="24"/>
          <w:szCs w:val="24"/>
          <w:lang w:eastAsia="lt-LT"/>
        </w:rPr>
        <w:t xml:space="preserve"> </w:t>
      </w:r>
      <w:r>
        <w:rPr>
          <w:rFonts w:ascii="Times New Roman" w:eastAsia="Times New Roman" w:hAnsi="Times New Roman"/>
          <w:b/>
          <w:color w:val="000000"/>
          <w:sz w:val="24"/>
          <w:szCs w:val="24"/>
          <w:lang w:eastAsia="lt-LT"/>
        </w:rPr>
        <w:t>-</w:t>
      </w:r>
      <w:r w:rsidR="00CE673A">
        <w:rPr>
          <w:rFonts w:ascii="Times New Roman" w:eastAsia="Times New Roman" w:hAnsi="Times New Roman"/>
          <w:b/>
          <w:color w:val="000000"/>
          <w:sz w:val="24"/>
          <w:szCs w:val="24"/>
          <w:lang w:eastAsia="lt-LT"/>
        </w:rPr>
        <w:t xml:space="preserve"> </w:t>
      </w:r>
      <w:r>
        <w:rPr>
          <w:rFonts w:ascii="Times New Roman" w:eastAsia="Times New Roman" w:hAnsi="Times New Roman"/>
          <w:b/>
          <w:color w:val="000000"/>
          <w:sz w:val="24"/>
          <w:szCs w:val="24"/>
          <w:lang w:eastAsia="lt-LT"/>
        </w:rPr>
        <w:t>DARŽELIS „ĄŽUOLIUKAS“</w:t>
      </w:r>
    </w:p>
    <w:p w:rsidR="00800EC6" w:rsidRDefault="00800EC6" w:rsidP="00800EC6">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800EC6" w:rsidRDefault="00800EC6" w:rsidP="00800EC6">
      <w:pPr>
        <w:spacing w:after="0" w:line="240" w:lineRule="auto"/>
        <w:jc w:val="center"/>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 xml:space="preserve">LOPŠELIO-DARŽELIO  DIREKTORĖS VERONIKOS KERINIENĖS </w:t>
      </w:r>
    </w:p>
    <w:p w:rsidR="00800EC6" w:rsidRDefault="00800EC6" w:rsidP="00800EC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2014 METŲ VADOVO VEIKLOS ATASKAITA</w:t>
      </w:r>
    </w:p>
    <w:p w:rsidR="00800EC6" w:rsidRDefault="00800EC6" w:rsidP="00800EC6">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800EC6" w:rsidRDefault="00800EC6" w:rsidP="00800EC6">
      <w:pPr>
        <w:shd w:val="clear" w:color="auto" w:fill="FFFFFF"/>
        <w:spacing w:after="0" w:line="240" w:lineRule="auto"/>
        <w:ind w:right="-386" w:firstLine="720"/>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val="es-ES_tradnl" w:eastAsia="lt-LT"/>
        </w:rPr>
        <w:t xml:space="preserve">                                                 2015-02-27 Nr. D2-13</w:t>
      </w:r>
    </w:p>
    <w:p w:rsidR="00800EC6" w:rsidRDefault="00800EC6" w:rsidP="00800EC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Kretinga</w:t>
      </w:r>
    </w:p>
    <w:p w:rsidR="00800EC6" w:rsidRDefault="00800EC6" w:rsidP="00800EC6">
      <w:pPr>
        <w:spacing w:after="0" w:line="240" w:lineRule="auto"/>
        <w:jc w:val="center"/>
        <w:rPr>
          <w:rFonts w:ascii="Times New Roman" w:eastAsia="Times New Roman" w:hAnsi="Times New Roman"/>
          <w:color w:val="000000"/>
          <w:sz w:val="24"/>
          <w:szCs w:val="24"/>
          <w:lang w:eastAsia="lt-LT"/>
        </w:rPr>
      </w:pPr>
    </w:p>
    <w:p w:rsidR="00800EC6" w:rsidRDefault="00800EC6" w:rsidP="00800EC6">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1. LOPŠELIO-DARŽELIO PRISTATYMAS</w:t>
      </w:r>
    </w:p>
    <w:p w:rsidR="00800EC6" w:rsidRDefault="00800EC6" w:rsidP="00800EC6">
      <w:pPr>
        <w:spacing w:after="0" w:line="240" w:lineRule="auto"/>
        <w:jc w:val="both"/>
        <w:rPr>
          <w:rFonts w:ascii="Times New Roman" w:eastAsia="Times New Roman" w:hAnsi="Times New Roman"/>
          <w:b/>
          <w:bCs/>
          <w:color w:val="000000"/>
          <w:sz w:val="24"/>
          <w:szCs w:val="24"/>
          <w:lang w:eastAsia="lt-LT"/>
        </w:rPr>
      </w:pPr>
    </w:p>
    <w:p w:rsidR="00800EC6" w:rsidRDefault="00800EC6" w:rsidP="00800EC6">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1.1. Mokyklos pavadinimas, adresas, el. paštas, telefono numeris: Kretingos lopšelis-darželis „Ąžuoliukas“, (toliau – Lopšelis-darželis“), Miško g. Nr. 5, LT-97109, Kretinga, el. p. </w:t>
      </w:r>
      <w:hyperlink r:id="rId7" w:history="1">
        <w:r>
          <w:rPr>
            <w:rStyle w:val="Hipersaitas"/>
            <w:rFonts w:ascii="Times New Roman" w:eastAsia="Times New Roman" w:hAnsi="Times New Roman"/>
            <w:sz w:val="24"/>
            <w:szCs w:val="24"/>
            <w:lang w:eastAsia="lt-LT"/>
          </w:rPr>
          <w:t>azuoliukasld</w:t>
        </w:r>
        <w:r>
          <w:rPr>
            <w:rStyle w:val="Hipersaitas"/>
            <w:rFonts w:ascii="Times New Roman" w:eastAsia="Times New Roman" w:hAnsi="Times New Roman"/>
            <w:sz w:val="24"/>
            <w:szCs w:val="24"/>
            <w:lang w:val="en-US" w:eastAsia="lt-LT"/>
          </w:rPr>
          <w:t>@</w:t>
        </w:r>
        <w:proofErr w:type="spellStart"/>
        <w:r>
          <w:rPr>
            <w:rStyle w:val="Hipersaitas"/>
            <w:rFonts w:ascii="Times New Roman" w:eastAsia="Times New Roman" w:hAnsi="Times New Roman"/>
            <w:sz w:val="24"/>
            <w:szCs w:val="24"/>
            <w:lang w:val="en-US" w:eastAsia="lt-LT"/>
          </w:rPr>
          <w:t>azuoliukas.kretinga.lm.lt</w:t>
        </w:r>
        <w:proofErr w:type="spellEnd"/>
      </w:hyperlink>
      <w:r>
        <w:rPr>
          <w:rFonts w:ascii="Times New Roman" w:eastAsia="Times New Roman" w:hAnsi="Times New Roman"/>
          <w:color w:val="000000"/>
          <w:sz w:val="24"/>
          <w:szCs w:val="24"/>
          <w:lang w:val="en-US" w:eastAsia="lt-LT"/>
        </w:rPr>
        <w:t xml:space="preserve"> , </w:t>
      </w:r>
      <w:r>
        <w:rPr>
          <w:rFonts w:ascii="Times New Roman" w:eastAsia="Times New Roman" w:hAnsi="Times New Roman"/>
          <w:color w:val="000000"/>
          <w:sz w:val="24"/>
          <w:szCs w:val="24"/>
          <w:lang w:eastAsia="lt-LT"/>
        </w:rPr>
        <w:t>tel.8 445  79339.</w:t>
      </w:r>
    </w:p>
    <w:p w:rsidR="00800EC6" w:rsidRDefault="00800EC6" w:rsidP="00800EC6">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1.2. Mokyklos vadovo vardas, pavardė, vadybinis stažas, vadybinė kategorija: direktorė Veronika </w:t>
      </w:r>
      <w:proofErr w:type="spellStart"/>
      <w:r>
        <w:rPr>
          <w:rFonts w:ascii="Times New Roman" w:eastAsia="Times New Roman" w:hAnsi="Times New Roman"/>
          <w:color w:val="000000"/>
          <w:sz w:val="24"/>
          <w:szCs w:val="24"/>
          <w:lang w:eastAsia="lt-LT"/>
        </w:rPr>
        <w:t>Kerinienė</w:t>
      </w:r>
      <w:proofErr w:type="spellEnd"/>
      <w:r>
        <w:rPr>
          <w:rFonts w:ascii="Times New Roman" w:eastAsia="Times New Roman" w:hAnsi="Times New Roman"/>
          <w:color w:val="000000"/>
          <w:sz w:val="24"/>
          <w:szCs w:val="24"/>
          <w:lang w:eastAsia="lt-LT"/>
        </w:rPr>
        <w:t>, vadybinis stažas 26 metai, trečioji vadybos kvalifikacinė kategorija.</w:t>
      </w:r>
    </w:p>
    <w:p w:rsidR="00800EC6" w:rsidRDefault="00800EC6" w:rsidP="00800EC6">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1.3. Mokinių skaičius: pagal ikimokyklinio ugdymo programą ugdomi 172 vaikai, pagal priešmokyklinio ugdymo programą ugdomi  48 vaikai, iš viso ugdoma  220 vaikų.</w:t>
      </w:r>
    </w:p>
    <w:p w:rsidR="00800EC6" w:rsidRDefault="00800EC6" w:rsidP="00800EC6">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w:t>
      </w:r>
    </w:p>
    <w:p w:rsidR="00800EC6" w:rsidRDefault="00800EC6" w:rsidP="00800EC6">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1.4. Darbuotojų skaičius :</w:t>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t>1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845"/>
        <w:gridCol w:w="2054"/>
        <w:gridCol w:w="2491"/>
      </w:tblGrid>
      <w:tr w:rsidR="00800EC6" w:rsidTr="00800EC6">
        <w:tc>
          <w:tcPr>
            <w:tcW w:w="2464" w:type="dxa"/>
            <w:tcBorders>
              <w:top w:val="single" w:sz="4" w:space="0" w:color="auto"/>
              <w:left w:val="single" w:sz="4" w:space="0" w:color="auto"/>
              <w:bottom w:val="single" w:sz="4" w:space="0" w:color="auto"/>
              <w:right w:val="single" w:sz="4" w:space="0" w:color="auto"/>
            </w:tcBorders>
            <w:hideMark/>
          </w:tcPr>
          <w:p w:rsidR="00800EC6" w:rsidRDefault="00800EC6">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Administracijos darbuotojai</w:t>
            </w:r>
          </w:p>
        </w:tc>
        <w:tc>
          <w:tcPr>
            <w:tcW w:w="2845" w:type="dxa"/>
            <w:tcBorders>
              <w:top w:val="single" w:sz="4" w:space="0" w:color="auto"/>
              <w:left w:val="single" w:sz="4" w:space="0" w:color="auto"/>
              <w:bottom w:val="single" w:sz="4" w:space="0" w:color="auto"/>
              <w:right w:val="single" w:sz="4" w:space="0" w:color="auto"/>
            </w:tcBorders>
            <w:hideMark/>
          </w:tcPr>
          <w:p w:rsidR="00800EC6" w:rsidRDefault="00800EC6">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Pedagoginiai darbuotojai  </w:t>
            </w:r>
          </w:p>
        </w:tc>
        <w:tc>
          <w:tcPr>
            <w:tcW w:w="2054" w:type="dxa"/>
            <w:tcBorders>
              <w:top w:val="single" w:sz="4" w:space="0" w:color="auto"/>
              <w:left w:val="single" w:sz="4" w:space="0" w:color="auto"/>
              <w:bottom w:val="single" w:sz="4" w:space="0" w:color="auto"/>
              <w:right w:val="single" w:sz="4" w:space="0" w:color="auto"/>
            </w:tcBorders>
            <w:hideMark/>
          </w:tcPr>
          <w:p w:rsidR="00800EC6" w:rsidRDefault="00800EC6">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Nepedagoginiai darbuotojai</w:t>
            </w:r>
          </w:p>
        </w:tc>
        <w:tc>
          <w:tcPr>
            <w:tcW w:w="2491" w:type="dxa"/>
            <w:tcBorders>
              <w:top w:val="single" w:sz="4" w:space="0" w:color="auto"/>
              <w:left w:val="single" w:sz="4" w:space="0" w:color="auto"/>
              <w:bottom w:val="single" w:sz="4" w:space="0" w:color="auto"/>
              <w:right w:val="single" w:sz="4" w:space="0" w:color="auto"/>
            </w:tcBorders>
            <w:hideMark/>
          </w:tcPr>
          <w:p w:rsidR="00800EC6" w:rsidRDefault="00800EC6">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Kiti darbuotojai</w:t>
            </w:r>
          </w:p>
        </w:tc>
      </w:tr>
      <w:tr w:rsidR="00800EC6" w:rsidTr="00800EC6">
        <w:tc>
          <w:tcPr>
            <w:tcW w:w="2464" w:type="dxa"/>
            <w:tcBorders>
              <w:top w:val="single" w:sz="4" w:space="0" w:color="auto"/>
              <w:left w:val="single" w:sz="4" w:space="0" w:color="auto"/>
              <w:bottom w:val="single" w:sz="4" w:space="0" w:color="auto"/>
              <w:right w:val="single" w:sz="4" w:space="0" w:color="auto"/>
            </w:tcBorders>
            <w:hideMark/>
          </w:tcPr>
          <w:p w:rsidR="00800EC6" w:rsidRDefault="00800EC6">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Lopšelio-darželio vadovai – 2. </w:t>
            </w:r>
          </w:p>
          <w:p w:rsidR="00800EC6" w:rsidRDefault="00800EC6">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Kiti administracijos darbuotojai – 3. </w:t>
            </w:r>
          </w:p>
        </w:tc>
        <w:tc>
          <w:tcPr>
            <w:tcW w:w="2845" w:type="dxa"/>
            <w:tcBorders>
              <w:top w:val="single" w:sz="4" w:space="0" w:color="auto"/>
              <w:left w:val="single" w:sz="4" w:space="0" w:color="auto"/>
              <w:bottom w:val="single" w:sz="4" w:space="0" w:color="auto"/>
              <w:right w:val="single" w:sz="4" w:space="0" w:color="auto"/>
            </w:tcBorders>
            <w:hideMark/>
          </w:tcPr>
          <w:p w:rsidR="00800EC6" w:rsidRDefault="00800EC6">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Ikim</w:t>
            </w:r>
            <w:r w:rsidR="00F0616C">
              <w:rPr>
                <w:rFonts w:ascii="Times New Roman" w:eastAsia="Times New Roman" w:hAnsi="Times New Roman"/>
                <w:color w:val="000000"/>
                <w:sz w:val="24"/>
                <w:szCs w:val="24"/>
                <w:lang w:eastAsia="lt-LT"/>
              </w:rPr>
              <w:t>okyklinio ugdymo auklėtojai – 16</w:t>
            </w:r>
            <w:r>
              <w:rPr>
                <w:rFonts w:ascii="Times New Roman" w:eastAsia="Times New Roman" w:hAnsi="Times New Roman"/>
                <w:color w:val="000000"/>
                <w:sz w:val="24"/>
                <w:szCs w:val="24"/>
                <w:lang w:eastAsia="lt-LT"/>
              </w:rPr>
              <w:t>.</w:t>
            </w:r>
          </w:p>
          <w:p w:rsidR="00800EC6" w:rsidRDefault="00800EC6">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Prie</w:t>
            </w:r>
            <w:r w:rsidR="00F0616C">
              <w:rPr>
                <w:rFonts w:ascii="Times New Roman" w:eastAsia="Times New Roman" w:hAnsi="Times New Roman"/>
                <w:color w:val="000000"/>
                <w:sz w:val="24"/>
                <w:szCs w:val="24"/>
                <w:lang w:eastAsia="lt-LT"/>
              </w:rPr>
              <w:t>šmokyklinio ugdymo pedagogai – 3</w:t>
            </w:r>
            <w:r>
              <w:rPr>
                <w:rFonts w:ascii="Times New Roman" w:eastAsia="Times New Roman" w:hAnsi="Times New Roman"/>
                <w:color w:val="000000"/>
                <w:sz w:val="24"/>
                <w:szCs w:val="24"/>
                <w:lang w:eastAsia="lt-LT"/>
              </w:rPr>
              <w:t>.</w:t>
            </w:r>
          </w:p>
          <w:p w:rsidR="00800EC6" w:rsidRDefault="00800EC6">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Meninio ugdymo mokytojai – 1.</w:t>
            </w:r>
          </w:p>
          <w:p w:rsidR="00800EC6" w:rsidRDefault="00800EC6">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Pedagoginis personalas, teikiantis sveikatos priežiūrą ir socialinę pagalbą – 1. </w:t>
            </w:r>
          </w:p>
        </w:tc>
        <w:tc>
          <w:tcPr>
            <w:tcW w:w="2054" w:type="dxa"/>
            <w:tcBorders>
              <w:top w:val="single" w:sz="4" w:space="0" w:color="auto"/>
              <w:left w:val="single" w:sz="4" w:space="0" w:color="auto"/>
              <w:bottom w:val="single" w:sz="4" w:space="0" w:color="auto"/>
              <w:right w:val="single" w:sz="4" w:space="0" w:color="auto"/>
            </w:tcBorders>
            <w:hideMark/>
          </w:tcPr>
          <w:p w:rsidR="00800EC6" w:rsidRDefault="00800EC6">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Auklėtojų padėjėjai – 12.</w:t>
            </w:r>
          </w:p>
          <w:p w:rsidR="00800EC6" w:rsidRDefault="00800EC6">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Nepedagoginis personalas, teikiantis sveikatos priežiūrą ir socialinę pagalbą – 1. </w:t>
            </w:r>
          </w:p>
        </w:tc>
        <w:tc>
          <w:tcPr>
            <w:tcW w:w="2491" w:type="dxa"/>
            <w:tcBorders>
              <w:top w:val="single" w:sz="4" w:space="0" w:color="auto"/>
              <w:left w:val="single" w:sz="4" w:space="0" w:color="auto"/>
              <w:bottom w:val="single" w:sz="4" w:space="0" w:color="auto"/>
              <w:right w:val="single" w:sz="4" w:space="0" w:color="auto"/>
            </w:tcBorders>
            <w:hideMark/>
          </w:tcPr>
          <w:p w:rsidR="00800EC6" w:rsidRDefault="00800EC6">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Techninis personalas – 6. </w:t>
            </w:r>
          </w:p>
        </w:tc>
      </w:tr>
    </w:tbl>
    <w:p w:rsidR="00800EC6" w:rsidRDefault="00800EC6" w:rsidP="00800EC6">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ab/>
        <w:t xml:space="preserve">       Šaltinis – Kretingos lopšelio-darželio „Ąžuoliukas“ 2014 metų ŠV-03 ataskaita.</w:t>
      </w:r>
    </w:p>
    <w:p w:rsidR="00800EC6" w:rsidRDefault="00800EC6" w:rsidP="00800EC6">
      <w:pPr>
        <w:spacing w:after="0" w:line="240" w:lineRule="auto"/>
        <w:ind w:left="1296"/>
        <w:jc w:val="both"/>
        <w:rPr>
          <w:rFonts w:ascii="Times New Roman" w:eastAsia="Times New Roman" w:hAnsi="Times New Roman"/>
          <w:color w:val="000000"/>
          <w:sz w:val="24"/>
          <w:szCs w:val="24"/>
          <w:lang w:eastAsia="lt-LT"/>
        </w:rPr>
      </w:pPr>
    </w:p>
    <w:p w:rsidR="00800EC6" w:rsidRDefault="00800EC6" w:rsidP="00800EC6">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1.5. Naudojamos patalpos:</w:t>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t>2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4252"/>
        <w:gridCol w:w="3820"/>
      </w:tblGrid>
      <w:tr w:rsidR="00800EC6" w:rsidTr="00800EC6">
        <w:tc>
          <w:tcPr>
            <w:tcW w:w="1555" w:type="dxa"/>
            <w:tcBorders>
              <w:top w:val="single" w:sz="4" w:space="0" w:color="auto"/>
              <w:left w:val="single" w:sz="4" w:space="0" w:color="auto"/>
              <w:bottom w:val="single" w:sz="4" w:space="0" w:color="auto"/>
              <w:right w:val="single" w:sz="4" w:space="0" w:color="auto"/>
            </w:tcBorders>
            <w:hideMark/>
          </w:tcPr>
          <w:p w:rsidR="00800EC6" w:rsidRDefault="00800EC6">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Adresas</w:t>
            </w:r>
          </w:p>
        </w:tc>
        <w:tc>
          <w:tcPr>
            <w:tcW w:w="4252" w:type="dxa"/>
            <w:tcBorders>
              <w:top w:val="single" w:sz="4" w:space="0" w:color="auto"/>
              <w:left w:val="single" w:sz="4" w:space="0" w:color="auto"/>
              <w:bottom w:val="single" w:sz="4" w:space="0" w:color="auto"/>
              <w:right w:val="single" w:sz="4" w:space="0" w:color="auto"/>
            </w:tcBorders>
            <w:hideMark/>
          </w:tcPr>
          <w:p w:rsidR="00800EC6" w:rsidRDefault="00800EC6">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Plotas (kv. m.)</w:t>
            </w:r>
          </w:p>
        </w:tc>
        <w:tc>
          <w:tcPr>
            <w:tcW w:w="3820" w:type="dxa"/>
            <w:tcBorders>
              <w:top w:val="single" w:sz="4" w:space="0" w:color="auto"/>
              <w:left w:val="single" w:sz="4" w:space="0" w:color="auto"/>
              <w:bottom w:val="single" w:sz="4" w:space="0" w:color="auto"/>
              <w:right w:val="single" w:sz="4" w:space="0" w:color="auto"/>
            </w:tcBorders>
            <w:hideMark/>
          </w:tcPr>
          <w:p w:rsidR="00800EC6" w:rsidRDefault="00800EC6">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Pastabos</w:t>
            </w:r>
          </w:p>
        </w:tc>
      </w:tr>
      <w:tr w:rsidR="00800EC6" w:rsidTr="00800EC6">
        <w:tc>
          <w:tcPr>
            <w:tcW w:w="1555" w:type="dxa"/>
            <w:tcBorders>
              <w:top w:val="single" w:sz="4" w:space="0" w:color="auto"/>
              <w:left w:val="single" w:sz="4" w:space="0" w:color="auto"/>
              <w:bottom w:val="single" w:sz="4" w:space="0" w:color="auto"/>
              <w:right w:val="single" w:sz="4" w:space="0" w:color="auto"/>
            </w:tcBorders>
            <w:hideMark/>
          </w:tcPr>
          <w:p w:rsidR="00800EC6" w:rsidRDefault="00800EC6">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Miško g. 5, LT97019, Kretinga</w:t>
            </w:r>
          </w:p>
        </w:tc>
        <w:tc>
          <w:tcPr>
            <w:tcW w:w="4252" w:type="dxa"/>
            <w:tcBorders>
              <w:top w:val="single" w:sz="4" w:space="0" w:color="auto"/>
              <w:left w:val="single" w:sz="4" w:space="0" w:color="auto"/>
              <w:bottom w:val="single" w:sz="4" w:space="0" w:color="auto"/>
              <w:right w:val="single" w:sz="4" w:space="0" w:color="auto"/>
            </w:tcBorders>
            <w:hideMark/>
          </w:tcPr>
          <w:p w:rsidR="00800EC6" w:rsidRDefault="00800EC6">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Bendras plotas 2435,29 kv. m.</w:t>
            </w:r>
          </w:p>
          <w:p w:rsidR="00800EC6" w:rsidRDefault="00800EC6">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Pagrindinis plotas 1045,87 kv. m.</w:t>
            </w:r>
          </w:p>
          <w:p w:rsidR="00800EC6" w:rsidRDefault="00800EC6">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Plotas bruto 2995,00 kv. m.</w:t>
            </w:r>
          </w:p>
          <w:p w:rsidR="00800EC6" w:rsidRDefault="00800EC6">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Užstatytas plotas 1035,00 kv. m.</w:t>
            </w:r>
          </w:p>
          <w:p w:rsidR="00800EC6" w:rsidRDefault="00800EC6">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Pastato naudingasis plotas 1700,50 kv. m.</w:t>
            </w:r>
          </w:p>
        </w:tc>
        <w:tc>
          <w:tcPr>
            <w:tcW w:w="3820" w:type="dxa"/>
            <w:tcBorders>
              <w:top w:val="single" w:sz="4" w:space="0" w:color="auto"/>
              <w:left w:val="single" w:sz="4" w:space="0" w:color="auto"/>
              <w:bottom w:val="single" w:sz="4" w:space="0" w:color="auto"/>
              <w:right w:val="single" w:sz="4" w:space="0" w:color="auto"/>
            </w:tcBorders>
            <w:hideMark/>
          </w:tcPr>
          <w:p w:rsidR="00800EC6" w:rsidRDefault="00800EC6">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Statybos pradžios metai 1976.</w:t>
            </w:r>
          </w:p>
          <w:p w:rsidR="00800EC6" w:rsidRDefault="00800EC6">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Statybos pabaigos metai 1976.</w:t>
            </w:r>
          </w:p>
          <w:p w:rsidR="00800EC6" w:rsidRDefault="00800EC6">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Rekonstravimo pradžios metai 2006.</w:t>
            </w:r>
          </w:p>
          <w:p w:rsidR="00800EC6" w:rsidRDefault="00800EC6">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Rekonstravimo pabaigos metai 2011.</w:t>
            </w:r>
          </w:p>
        </w:tc>
      </w:tr>
    </w:tbl>
    <w:p w:rsidR="000A0127" w:rsidRDefault="000A0127" w:rsidP="00800EC6">
      <w:pPr>
        <w:spacing w:after="0" w:line="240" w:lineRule="auto"/>
        <w:jc w:val="both"/>
        <w:rPr>
          <w:rFonts w:ascii="Times New Roman" w:eastAsia="Times New Roman" w:hAnsi="Times New Roman"/>
          <w:bCs/>
          <w:color w:val="000000"/>
          <w:sz w:val="24"/>
          <w:szCs w:val="24"/>
          <w:lang w:eastAsia="lt-LT"/>
        </w:rPr>
      </w:pPr>
    </w:p>
    <w:p w:rsidR="00800EC6" w:rsidRDefault="00800EC6" w:rsidP="00800EC6">
      <w:pPr>
        <w:spacing w:after="0" w:line="240" w:lineRule="auto"/>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Šaltiniai: 2012-01-27 15:00:09 Nekilnojamojo turto registro centrinio duomenų banko išrašas; 2011-04-07 išduotas pastato energinio naudingumo sertifikatas Nr. MK-0158-0114.</w:t>
      </w:r>
    </w:p>
    <w:p w:rsidR="00800EC6" w:rsidRDefault="00800EC6" w:rsidP="00800EC6">
      <w:pPr>
        <w:spacing w:after="0" w:line="240" w:lineRule="auto"/>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Lopšeliui-darželiui Klaipėdos visuomenės sveikatos centro Kretingos skyriaus 2007-04-12 protokolo Nr. D9-18 išvada  suteiktas maisto tvarkymo subjekto leidimas.</w:t>
      </w:r>
    </w:p>
    <w:p w:rsidR="000A0127" w:rsidRDefault="00800EC6" w:rsidP="00800EC6">
      <w:pPr>
        <w:spacing w:after="0" w:line="240" w:lineRule="auto"/>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Lopšeliui-darželiui 2012-09-27 suteiktas leidimas-higienos pasas Nr. KE12-31.</w:t>
      </w:r>
    </w:p>
    <w:p w:rsidR="000A0127" w:rsidRPr="000A0127" w:rsidRDefault="000A0127" w:rsidP="00800EC6">
      <w:pPr>
        <w:spacing w:after="0" w:line="240" w:lineRule="auto"/>
        <w:jc w:val="both"/>
        <w:rPr>
          <w:rFonts w:ascii="Times New Roman" w:eastAsia="Times New Roman" w:hAnsi="Times New Roman"/>
          <w:bCs/>
          <w:color w:val="000000"/>
          <w:sz w:val="24"/>
          <w:szCs w:val="24"/>
          <w:lang w:eastAsia="lt-LT"/>
        </w:rPr>
      </w:pPr>
    </w:p>
    <w:p w:rsidR="00800EC6" w:rsidRDefault="00800EC6" w:rsidP="00800EC6">
      <w:pPr>
        <w:spacing w:after="0" w:line="240" w:lineRule="auto"/>
        <w:jc w:val="both"/>
        <w:rPr>
          <w:rFonts w:ascii="Times New Roman" w:eastAsia="Times New Roman" w:hAnsi="Times New Roman"/>
          <w:bCs/>
          <w:color w:val="000000"/>
          <w:sz w:val="24"/>
          <w:szCs w:val="24"/>
          <w:lang w:eastAsia="lt-LT"/>
        </w:rPr>
      </w:pPr>
      <w:r>
        <w:rPr>
          <w:rFonts w:ascii="Times New Roman" w:eastAsia="Times New Roman" w:hAnsi="Times New Roman"/>
          <w:b/>
          <w:bCs/>
          <w:color w:val="000000"/>
          <w:sz w:val="24"/>
          <w:szCs w:val="24"/>
          <w:lang w:eastAsia="lt-LT"/>
        </w:rPr>
        <w:t>2. LOPŠELIO-DARŽELIO</w:t>
      </w:r>
      <w:r>
        <w:rPr>
          <w:rFonts w:ascii="Times New Roman" w:eastAsia="Times New Roman" w:hAnsi="Times New Roman"/>
          <w:color w:val="000000"/>
          <w:sz w:val="24"/>
          <w:szCs w:val="24"/>
          <w:lang w:eastAsia="lt-LT"/>
        </w:rPr>
        <w:t> </w:t>
      </w:r>
      <w:r>
        <w:rPr>
          <w:rFonts w:ascii="Times New Roman" w:eastAsia="Times New Roman" w:hAnsi="Times New Roman"/>
          <w:b/>
          <w:bCs/>
          <w:color w:val="000000"/>
          <w:sz w:val="24"/>
          <w:szCs w:val="24"/>
          <w:lang w:eastAsia="lt-LT"/>
        </w:rPr>
        <w:t>VYKDYTA VEIKLA IR PASIEKTI REZULTATAI</w:t>
      </w:r>
    </w:p>
    <w:p w:rsidR="00800EC6" w:rsidRDefault="00FB3A03" w:rsidP="00FB3A03">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lastRenderedPageBreak/>
        <w:tab/>
      </w:r>
    </w:p>
    <w:p w:rsidR="00FB3A03" w:rsidRPr="00256854" w:rsidRDefault="00800EC6" w:rsidP="00FB3A03">
      <w:pPr>
        <w:pStyle w:val="Pagrindinistekstas2"/>
        <w:ind w:firstLine="1260"/>
        <w:rPr>
          <w:rFonts w:ascii="Times New Roman" w:hAnsi="Times New Roman"/>
          <w:b/>
          <w:bCs/>
          <w:color w:val="FF0000"/>
          <w:sz w:val="24"/>
          <w:szCs w:val="24"/>
          <w:lang w:eastAsia="lt-LT"/>
        </w:rPr>
      </w:pPr>
      <w:r w:rsidRPr="00256854">
        <w:rPr>
          <w:rFonts w:ascii="Times New Roman" w:hAnsi="Times New Roman"/>
          <w:b/>
          <w:bCs/>
          <w:color w:val="000000" w:themeColor="text1"/>
          <w:sz w:val="24"/>
          <w:szCs w:val="24"/>
          <w:lang w:eastAsia="lt-LT"/>
        </w:rPr>
        <w:t>2.1</w:t>
      </w:r>
      <w:r w:rsidRPr="00256854">
        <w:rPr>
          <w:rFonts w:ascii="Times New Roman" w:hAnsi="Times New Roman"/>
          <w:b/>
          <w:bCs/>
          <w:color w:val="FF0000"/>
          <w:sz w:val="24"/>
          <w:szCs w:val="24"/>
          <w:lang w:eastAsia="lt-LT"/>
        </w:rPr>
        <w:t>.</w:t>
      </w:r>
      <w:r w:rsidR="00256854" w:rsidRPr="00256854">
        <w:rPr>
          <w:rFonts w:ascii="Times New Roman" w:hAnsi="Times New Roman"/>
          <w:b/>
          <w:bCs/>
          <w:color w:val="000000"/>
          <w:sz w:val="24"/>
          <w:szCs w:val="24"/>
          <w:lang w:eastAsia="lt-LT"/>
        </w:rPr>
        <w:t xml:space="preserve"> </w:t>
      </w:r>
      <w:proofErr w:type="spellStart"/>
      <w:r w:rsidR="00256854" w:rsidRPr="00256854">
        <w:rPr>
          <w:rFonts w:ascii="Times New Roman" w:hAnsi="Times New Roman"/>
          <w:b/>
          <w:bCs/>
          <w:color w:val="000000"/>
          <w:sz w:val="24"/>
          <w:szCs w:val="24"/>
          <w:lang w:eastAsia="lt-LT"/>
        </w:rPr>
        <w:t>Veiklos</w:t>
      </w:r>
      <w:proofErr w:type="spellEnd"/>
      <w:r w:rsidR="00256854" w:rsidRPr="00256854">
        <w:rPr>
          <w:rFonts w:ascii="Times New Roman" w:hAnsi="Times New Roman"/>
          <w:b/>
          <w:bCs/>
          <w:color w:val="000000"/>
          <w:sz w:val="24"/>
          <w:szCs w:val="24"/>
          <w:lang w:eastAsia="lt-LT"/>
        </w:rPr>
        <w:t xml:space="preserve"> </w:t>
      </w:r>
      <w:proofErr w:type="spellStart"/>
      <w:r w:rsidR="00256854" w:rsidRPr="00256854">
        <w:rPr>
          <w:rFonts w:ascii="Times New Roman" w:hAnsi="Times New Roman"/>
          <w:b/>
          <w:bCs/>
          <w:color w:val="000000"/>
          <w:sz w:val="24"/>
          <w:szCs w:val="24"/>
          <w:lang w:eastAsia="lt-LT"/>
        </w:rPr>
        <w:t>tikslų</w:t>
      </w:r>
      <w:proofErr w:type="spellEnd"/>
      <w:r w:rsidR="00256854" w:rsidRPr="00256854">
        <w:rPr>
          <w:rFonts w:ascii="Times New Roman" w:hAnsi="Times New Roman"/>
          <w:b/>
          <w:bCs/>
          <w:color w:val="000000"/>
          <w:sz w:val="24"/>
          <w:szCs w:val="24"/>
          <w:lang w:eastAsia="lt-LT"/>
        </w:rPr>
        <w:t xml:space="preserve"> </w:t>
      </w:r>
      <w:proofErr w:type="spellStart"/>
      <w:r w:rsidR="00256854" w:rsidRPr="00256854">
        <w:rPr>
          <w:rFonts w:ascii="Times New Roman" w:hAnsi="Times New Roman"/>
          <w:b/>
          <w:bCs/>
          <w:color w:val="000000"/>
          <w:sz w:val="24"/>
          <w:szCs w:val="24"/>
          <w:lang w:eastAsia="lt-LT"/>
        </w:rPr>
        <w:t>įgyvendinimas</w:t>
      </w:r>
      <w:proofErr w:type="spellEnd"/>
      <w:r w:rsidRPr="00256854">
        <w:rPr>
          <w:rFonts w:ascii="Times New Roman" w:hAnsi="Times New Roman"/>
          <w:b/>
          <w:bCs/>
          <w:color w:val="FF0000"/>
          <w:sz w:val="24"/>
          <w:szCs w:val="24"/>
          <w:lang w:eastAsia="lt-LT"/>
        </w:rPr>
        <w:t> </w:t>
      </w:r>
    </w:p>
    <w:p w:rsidR="00FB3A03" w:rsidRPr="009A0E57" w:rsidRDefault="009A0E57" w:rsidP="009A0E57">
      <w:pPr>
        <w:pStyle w:val="Pagrindinistekstas2"/>
        <w:ind w:firstLine="1260"/>
        <w:rPr>
          <w:rFonts w:ascii="Times New Roman" w:hAnsi="Times New Roman"/>
          <w:strike/>
          <w:sz w:val="24"/>
          <w:szCs w:val="24"/>
          <w:lang w:val="lt-LT"/>
        </w:rPr>
      </w:pPr>
      <w:r>
        <w:rPr>
          <w:rFonts w:ascii="Times New Roman" w:hAnsi="Times New Roman"/>
          <w:sz w:val="24"/>
          <w:szCs w:val="24"/>
          <w:lang w:val="lt-LT"/>
        </w:rPr>
        <w:t xml:space="preserve">Siekiant 2014-2020 strateginio plano tikslų – </w:t>
      </w:r>
      <w:r w:rsidR="00FB3A03" w:rsidRPr="009A0E57">
        <w:rPr>
          <w:rFonts w:ascii="Times New Roman" w:eastAsia="Arial Unicode MS" w:hAnsi="Times New Roman"/>
          <w:bCs/>
          <w:i/>
          <w:sz w:val="24"/>
          <w:szCs w:val="24"/>
          <w:lang w:val="lt-LT"/>
        </w:rPr>
        <w:t>užtikrinti aukštą  ugdymo (si) paslaugų kokybę  įvairių gebėjimų i</w:t>
      </w:r>
      <w:r>
        <w:rPr>
          <w:rFonts w:ascii="Times New Roman" w:eastAsia="Arial Unicode MS" w:hAnsi="Times New Roman"/>
          <w:bCs/>
          <w:i/>
          <w:sz w:val="24"/>
          <w:szCs w:val="24"/>
          <w:lang w:val="lt-LT"/>
        </w:rPr>
        <w:t xml:space="preserve">r  poreikių 1-7 metų vaikams </w:t>
      </w:r>
      <w:r w:rsidRPr="009A0E57">
        <w:rPr>
          <w:rFonts w:ascii="Times New Roman" w:eastAsia="Arial Unicode MS" w:hAnsi="Times New Roman"/>
          <w:bCs/>
          <w:sz w:val="24"/>
          <w:szCs w:val="24"/>
          <w:lang w:val="lt-LT"/>
        </w:rPr>
        <w:t>bei</w:t>
      </w:r>
      <w:r>
        <w:rPr>
          <w:rFonts w:ascii="Times New Roman" w:eastAsia="Arial Unicode MS" w:hAnsi="Times New Roman"/>
          <w:bCs/>
          <w:i/>
          <w:sz w:val="24"/>
          <w:szCs w:val="24"/>
          <w:lang w:val="lt-LT"/>
        </w:rPr>
        <w:t xml:space="preserve"> </w:t>
      </w:r>
      <w:proofErr w:type="spellStart"/>
      <w:r w:rsidR="00FB3A03" w:rsidRPr="009A0E57">
        <w:rPr>
          <w:rFonts w:ascii="Times New Roman" w:eastAsia="Arial Unicode MS" w:hAnsi="Times New Roman"/>
          <w:bCs/>
          <w:i/>
          <w:sz w:val="24"/>
          <w:szCs w:val="24"/>
        </w:rPr>
        <w:t>kurti</w:t>
      </w:r>
      <w:proofErr w:type="spellEnd"/>
      <w:r w:rsidR="00FB3A03" w:rsidRPr="009A0E57">
        <w:rPr>
          <w:rFonts w:ascii="Times New Roman" w:eastAsia="Arial Unicode MS" w:hAnsi="Times New Roman"/>
          <w:bCs/>
          <w:i/>
          <w:sz w:val="24"/>
          <w:szCs w:val="24"/>
        </w:rPr>
        <w:t xml:space="preserve"> </w:t>
      </w:r>
      <w:proofErr w:type="spellStart"/>
      <w:r w:rsidR="00FB3A03" w:rsidRPr="009A0E57">
        <w:rPr>
          <w:rFonts w:ascii="Times New Roman" w:eastAsia="Arial Unicode MS" w:hAnsi="Times New Roman"/>
          <w:bCs/>
          <w:i/>
          <w:sz w:val="24"/>
          <w:szCs w:val="24"/>
        </w:rPr>
        <w:t>modernią</w:t>
      </w:r>
      <w:proofErr w:type="spellEnd"/>
      <w:r w:rsidR="00FB3A03" w:rsidRPr="009A0E57">
        <w:rPr>
          <w:rFonts w:ascii="Times New Roman" w:eastAsia="Arial Unicode MS" w:hAnsi="Times New Roman"/>
          <w:bCs/>
          <w:i/>
          <w:sz w:val="24"/>
          <w:szCs w:val="24"/>
        </w:rPr>
        <w:t xml:space="preserve">, </w:t>
      </w:r>
      <w:proofErr w:type="spellStart"/>
      <w:r w:rsidR="00FB3A03" w:rsidRPr="009A0E57">
        <w:rPr>
          <w:rFonts w:ascii="Times New Roman" w:eastAsia="Arial Unicode MS" w:hAnsi="Times New Roman"/>
          <w:bCs/>
          <w:i/>
          <w:sz w:val="24"/>
          <w:szCs w:val="24"/>
        </w:rPr>
        <w:t>saugią</w:t>
      </w:r>
      <w:proofErr w:type="spellEnd"/>
      <w:r w:rsidR="00FB3A03" w:rsidRPr="009A0E57">
        <w:rPr>
          <w:rFonts w:ascii="Times New Roman" w:eastAsia="Arial Unicode MS" w:hAnsi="Times New Roman"/>
          <w:bCs/>
          <w:i/>
          <w:sz w:val="24"/>
          <w:szCs w:val="24"/>
        </w:rPr>
        <w:t xml:space="preserve">, </w:t>
      </w:r>
      <w:proofErr w:type="spellStart"/>
      <w:r w:rsidR="00FB3A03" w:rsidRPr="009A0E57">
        <w:rPr>
          <w:rFonts w:ascii="Times New Roman" w:eastAsia="Arial Unicode MS" w:hAnsi="Times New Roman"/>
          <w:bCs/>
          <w:i/>
          <w:sz w:val="24"/>
          <w:szCs w:val="24"/>
        </w:rPr>
        <w:t>sveiką</w:t>
      </w:r>
      <w:proofErr w:type="spellEnd"/>
      <w:r w:rsidR="00FB3A03" w:rsidRPr="009A0E57">
        <w:rPr>
          <w:rFonts w:ascii="Times New Roman" w:eastAsia="Arial Unicode MS" w:hAnsi="Times New Roman"/>
          <w:bCs/>
          <w:i/>
          <w:sz w:val="24"/>
          <w:szCs w:val="24"/>
        </w:rPr>
        <w:t xml:space="preserve">, </w:t>
      </w:r>
      <w:proofErr w:type="spellStart"/>
      <w:r w:rsidR="00FB3A03" w:rsidRPr="009A0E57">
        <w:rPr>
          <w:rFonts w:ascii="Times New Roman" w:eastAsia="Arial Unicode MS" w:hAnsi="Times New Roman"/>
          <w:bCs/>
          <w:i/>
          <w:sz w:val="24"/>
          <w:szCs w:val="24"/>
        </w:rPr>
        <w:t>mobilią</w:t>
      </w:r>
      <w:proofErr w:type="spellEnd"/>
      <w:r w:rsidR="00FB3A03" w:rsidRPr="009A0E57">
        <w:rPr>
          <w:rFonts w:ascii="Times New Roman" w:eastAsia="Arial Unicode MS" w:hAnsi="Times New Roman"/>
          <w:bCs/>
          <w:i/>
          <w:sz w:val="24"/>
          <w:szCs w:val="24"/>
        </w:rPr>
        <w:t xml:space="preserve">, </w:t>
      </w:r>
      <w:proofErr w:type="spellStart"/>
      <w:r w:rsidR="00FB3A03" w:rsidRPr="009A0E57">
        <w:rPr>
          <w:rFonts w:ascii="Times New Roman" w:eastAsia="Arial Unicode MS" w:hAnsi="Times New Roman"/>
          <w:bCs/>
          <w:i/>
          <w:sz w:val="24"/>
          <w:szCs w:val="24"/>
        </w:rPr>
        <w:t>aktyvinanč</w:t>
      </w:r>
      <w:r>
        <w:rPr>
          <w:rFonts w:ascii="Times New Roman" w:eastAsia="Arial Unicode MS" w:hAnsi="Times New Roman"/>
          <w:bCs/>
          <w:i/>
          <w:sz w:val="24"/>
          <w:szCs w:val="24"/>
        </w:rPr>
        <w:t>ią</w:t>
      </w:r>
      <w:proofErr w:type="spellEnd"/>
      <w:r>
        <w:rPr>
          <w:rFonts w:ascii="Times New Roman" w:eastAsia="Arial Unicode MS" w:hAnsi="Times New Roman"/>
          <w:bCs/>
          <w:i/>
          <w:sz w:val="24"/>
          <w:szCs w:val="24"/>
        </w:rPr>
        <w:t xml:space="preserve"> </w:t>
      </w:r>
      <w:proofErr w:type="spellStart"/>
      <w:r>
        <w:rPr>
          <w:rFonts w:ascii="Times New Roman" w:eastAsia="Arial Unicode MS" w:hAnsi="Times New Roman"/>
          <w:bCs/>
          <w:i/>
          <w:sz w:val="24"/>
          <w:szCs w:val="24"/>
        </w:rPr>
        <w:t>ugdymo</w:t>
      </w:r>
      <w:proofErr w:type="spellEnd"/>
      <w:r>
        <w:rPr>
          <w:rFonts w:ascii="Times New Roman" w:eastAsia="Arial Unicode MS" w:hAnsi="Times New Roman"/>
          <w:bCs/>
          <w:i/>
          <w:sz w:val="24"/>
          <w:szCs w:val="24"/>
        </w:rPr>
        <w:t>(</w:t>
      </w:r>
      <w:proofErr w:type="spellStart"/>
      <w:r>
        <w:rPr>
          <w:rFonts w:ascii="Times New Roman" w:eastAsia="Arial Unicode MS" w:hAnsi="Times New Roman"/>
          <w:bCs/>
          <w:i/>
          <w:sz w:val="24"/>
          <w:szCs w:val="24"/>
        </w:rPr>
        <w:t>si</w:t>
      </w:r>
      <w:proofErr w:type="spellEnd"/>
      <w:r>
        <w:rPr>
          <w:rFonts w:ascii="Times New Roman" w:eastAsia="Arial Unicode MS" w:hAnsi="Times New Roman"/>
          <w:bCs/>
          <w:i/>
          <w:sz w:val="24"/>
          <w:szCs w:val="24"/>
        </w:rPr>
        <w:t xml:space="preserve">) </w:t>
      </w:r>
      <w:proofErr w:type="spellStart"/>
      <w:r>
        <w:rPr>
          <w:rFonts w:ascii="Times New Roman" w:eastAsia="Arial Unicode MS" w:hAnsi="Times New Roman"/>
          <w:bCs/>
          <w:i/>
          <w:sz w:val="24"/>
          <w:szCs w:val="24"/>
        </w:rPr>
        <w:t>ir</w:t>
      </w:r>
      <w:proofErr w:type="spellEnd"/>
      <w:r>
        <w:rPr>
          <w:rFonts w:ascii="Times New Roman" w:eastAsia="Arial Unicode MS" w:hAnsi="Times New Roman"/>
          <w:bCs/>
          <w:i/>
          <w:sz w:val="24"/>
          <w:szCs w:val="24"/>
        </w:rPr>
        <w:t xml:space="preserve"> </w:t>
      </w:r>
      <w:proofErr w:type="spellStart"/>
      <w:r>
        <w:rPr>
          <w:rFonts w:ascii="Times New Roman" w:eastAsia="Arial Unicode MS" w:hAnsi="Times New Roman"/>
          <w:bCs/>
          <w:i/>
          <w:sz w:val="24"/>
          <w:szCs w:val="24"/>
        </w:rPr>
        <w:t>darbo</w:t>
      </w:r>
      <w:proofErr w:type="spellEnd"/>
      <w:r>
        <w:rPr>
          <w:rFonts w:ascii="Times New Roman" w:eastAsia="Arial Unicode MS" w:hAnsi="Times New Roman"/>
          <w:bCs/>
          <w:i/>
          <w:sz w:val="24"/>
          <w:szCs w:val="24"/>
        </w:rPr>
        <w:t xml:space="preserve"> </w:t>
      </w:r>
      <w:proofErr w:type="spellStart"/>
      <w:r>
        <w:rPr>
          <w:rFonts w:ascii="Times New Roman" w:eastAsia="Arial Unicode MS" w:hAnsi="Times New Roman"/>
          <w:bCs/>
          <w:i/>
          <w:sz w:val="24"/>
          <w:szCs w:val="24"/>
        </w:rPr>
        <w:t>aplinką</w:t>
      </w:r>
      <w:proofErr w:type="spellEnd"/>
      <w:r>
        <w:rPr>
          <w:rFonts w:ascii="Times New Roman" w:eastAsia="Arial Unicode MS" w:hAnsi="Times New Roman"/>
          <w:bCs/>
          <w:i/>
          <w:sz w:val="24"/>
          <w:szCs w:val="24"/>
        </w:rPr>
        <w:t xml:space="preserve"> </w:t>
      </w:r>
      <w:proofErr w:type="spellStart"/>
      <w:r>
        <w:rPr>
          <w:rFonts w:ascii="Times New Roman" w:eastAsia="Arial Unicode MS" w:hAnsi="Times New Roman"/>
          <w:bCs/>
          <w:sz w:val="24"/>
          <w:szCs w:val="24"/>
        </w:rPr>
        <w:t>įgyvendinimo</w:t>
      </w:r>
      <w:proofErr w:type="spellEnd"/>
      <w:r>
        <w:rPr>
          <w:rFonts w:ascii="Times New Roman" w:eastAsia="Arial Unicode MS" w:hAnsi="Times New Roman"/>
          <w:bCs/>
          <w:sz w:val="24"/>
          <w:szCs w:val="24"/>
        </w:rPr>
        <w:t>,</w:t>
      </w:r>
      <w:r>
        <w:rPr>
          <w:rFonts w:ascii="Times New Roman" w:eastAsia="Arial Unicode MS" w:hAnsi="Times New Roman"/>
          <w:bCs/>
          <w:i/>
          <w:sz w:val="24"/>
          <w:szCs w:val="24"/>
        </w:rPr>
        <w:t xml:space="preserve"> </w:t>
      </w:r>
      <w:proofErr w:type="spellStart"/>
      <w:r w:rsidRPr="0075340B">
        <w:rPr>
          <w:rFonts w:ascii="Times New Roman" w:eastAsia="Arial Unicode MS" w:hAnsi="Times New Roman"/>
          <w:bCs/>
          <w:sz w:val="24"/>
          <w:szCs w:val="24"/>
        </w:rPr>
        <w:t>išsikėlėme</w:t>
      </w:r>
      <w:proofErr w:type="spellEnd"/>
      <w:r w:rsidRPr="0075340B">
        <w:rPr>
          <w:rFonts w:ascii="Times New Roman" w:eastAsia="Arial Unicode MS" w:hAnsi="Times New Roman"/>
          <w:bCs/>
          <w:sz w:val="24"/>
          <w:szCs w:val="24"/>
        </w:rPr>
        <w:t xml:space="preserve"> </w:t>
      </w:r>
      <w:r w:rsidR="00FB3A03" w:rsidRPr="009A0E57">
        <w:rPr>
          <w:rFonts w:ascii="Times New Roman" w:hAnsi="Times New Roman"/>
          <w:sz w:val="24"/>
          <w:szCs w:val="24"/>
          <w:lang w:val="lt-LT"/>
        </w:rPr>
        <w:t>2013 m. rug</w:t>
      </w:r>
      <w:r w:rsidRPr="009A0E57">
        <w:rPr>
          <w:rFonts w:ascii="Times New Roman" w:hAnsi="Times New Roman"/>
          <w:sz w:val="24"/>
          <w:szCs w:val="24"/>
          <w:lang w:val="lt-LT"/>
        </w:rPr>
        <w:t>sėjo - 2014  m. gruodžio</w:t>
      </w:r>
      <w:r w:rsidR="00FB3A03" w:rsidRPr="009A0E57">
        <w:rPr>
          <w:rFonts w:ascii="Times New Roman" w:hAnsi="Times New Roman"/>
          <w:sz w:val="24"/>
          <w:szCs w:val="24"/>
          <w:lang w:val="lt-LT"/>
        </w:rPr>
        <w:t xml:space="preserve">  veiklo</w:t>
      </w:r>
      <w:r w:rsidRPr="009A0E57">
        <w:rPr>
          <w:rFonts w:ascii="Times New Roman" w:hAnsi="Times New Roman"/>
          <w:sz w:val="24"/>
          <w:szCs w:val="24"/>
          <w:lang w:val="lt-LT"/>
        </w:rPr>
        <w:t>s tikslą –</w:t>
      </w:r>
      <w:r w:rsidR="00FB3A03" w:rsidRPr="009A0E57">
        <w:rPr>
          <w:rFonts w:ascii="Times New Roman" w:hAnsi="Times New Roman"/>
          <w:sz w:val="24"/>
          <w:szCs w:val="24"/>
          <w:lang w:val="lt-LT"/>
        </w:rPr>
        <w:t xml:space="preserve">  </w:t>
      </w:r>
    </w:p>
    <w:p w:rsidR="00FB3A03" w:rsidRPr="009A0E57" w:rsidRDefault="00256854" w:rsidP="00256854">
      <w:pPr>
        <w:spacing w:after="0"/>
        <w:jc w:val="both"/>
        <w:rPr>
          <w:rFonts w:ascii="Times New Roman" w:hAnsi="Times New Roman"/>
          <w:i/>
          <w:sz w:val="24"/>
          <w:szCs w:val="24"/>
        </w:rPr>
      </w:pPr>
      <w:r>
        <w:rPr>
          <w:rFonts w:ascii="Times New Roman" w:hAnsi="Times New Roman"/>
          <w:sz w:val="24"/>
          <w:szCs w:val="24"/>
          <w:lang w:val="en-US"/>
        </w:rPr>
        <w:tab/>
      </w:r>
      <w:r w:rsidRPr="009A0E57">
        <w:rPr>
          <w:rFonts w:ascii="Times New Roman" w:hAnsi="Times New Roman"/>
          <w:i/>
          <w:sz w:val="24"/>
          <w:szCs w:val="24"/>
        </w:rPr>
        <w:t>g</w:t>
      </w:r>
      <w:r w:rsidR="00FB3A03" w:rsidRPr="009A0E57">
        <w:rPr>
          <w:rFonts w:ascii="Times New Roman" w:hAnsi="Times New Roman"/>
          <w:i/>
          <w:sz w:val="24"/>
          <w:szCs w:val="24"/>
        </w:rPr>
        <w:t>erinti ugdymo kokybę, siekiant ugdytinių ir ugdytojų kūrybiškumo, plėtojant sveikos ir saugios gyvensenos įgūdžių formavimąsi.</w:t>
      </w:r>
    </w:p>
    <w:p w:rsidR="00FB3A03" w:rsidRPr="009A0E57" w:rsidRDefault="00FB3A03" w:rsidP="00256854">
      <w:pPr>
        <w:spacing w:after="0"/>
        <w:jc w:val="both"/>
        <w:rPr>
          <w:rFonts w:ascii="Times New Roman" w:hAnsi="Times New Roman"/>
          <w:sz w:val="24"/>
          <w:szCs w:val="24"/>
        </w:rPr>
      </w:pPr>
      <w:r w:rsidRPr="00FB3A03">
        <w:rPr>
          <w:rFonts w:ascii="Times New Roman" w:hAnsi="Times New Roman"/>
          <w:sz w:val="24"/>
          <w:szCs w:val="24"/>
        </w:rPr>
        <w:tab/>
      </w:r>
      <w:r w:rsidR="00256854" w:rsidRPr="009A0E57">
        <w:rPr>
          <w:rFonts w:ascii="Times New Roman" w:hAnsi="Times New Roman"/>
          <w:sz w:val="24"/>
          <w:szCs w:val="24"/>
        </w:rPr>
        <w:t>2013 m. rugsė</w:t>
      </w:r>
      <w:r w:rsidR="009A0E57" w:rsidRPr="009A0E57">
        <w:rPr>
          <w:rFonts w:ascii="Times New Roman" w:hAnsi="Times New Roman"/>
          <w:sz w:val="24"/>
          <w:szCs w:val="24"/>
        </w:rPr>
        <w:t xml:space="preserve">jo - 2014  m. gruodžio </w:t>
      </w:r>
      <w:r w:rsidR="00256854" w:rsidRPr="009A0E57">
        <w:rPr>
          <w:rFonts w:ascii="Times New Roman" w:hAnsi="Times New Roman"/>
          <w:sz w:val="24"/>
          <w:szCs w:val="24"/>
        </w:rPr>
        <w:t>tikslui pasiekti</w:t>
      </w:r>
      <w:r w:rsidR="009A0E57" w:rsidRPr="009A0E57">
        <w:rPr>
          <w:rFonts w:ascii="Times New Roman" w:hAnsi="Times New Roman"/>
          <w:sz w:val="24"/>
          <w:szCs w:val="24"/>
        </w:rPr>
        <w:t xml:space="preserve"> suformulavome uždavinius</w:t>
      </w:r>
      <w:r w:rsidRPr="009A0E57">
        <w:rPr>
          <w:rFonts w:ascii="Times New Roman" w:hAnsi="Times New Roman"/>
          <w:sz w:val="24"/>
          <w:szCs w:val="24"/>
        </w:rPr>
        <w:t>:</w:t>
      </w:r>
    </w:p>
    <w:p w:rsidR="00FB3A03" w:rsidRPr="009A0E57" w:rsidRDefault="00256854" w:rsidP="00256854">
      <w:pPr>
        <w:autoSpaceDE w:val="0"/>
        <w:autoSpaceDN w:val="0"/>
        <w:adjustRightInd w:val="0"/>
        <w:spacing w:after="0"/>
        <w:jc w:val="both"/>
        <w:rPr>
          <w:rFonts w:ascii="Times New Roman" w:hAnsi="Times New Roman"/>
          <w:i/>
          <w:sz w:val="24"/>
          <w:szCs w:val="24"/>
        </w:rPr>
      </w:pPr>
      <w:r>
        <w:rPr>
          <w:rFonts w:ascii="Times New Roman" w:hAnsi="Times New Roman"/>
          <w:sz w:val="24"/>
          <w:szCs w:val="24"/>
        </w:rPr>
        <w:tab/>
      </w:r>
      <w:r w:rsidRPr="009A0E57">
        <w:rPr>
          <w:rFonts w:ascii="Times New Roman" w:hAnsi="Times New Roman"/>
          <w:i/>
          <w:noProof/>
          <w:sz w:val="24"/>
          <w:szCs w:val="24"/>
          <w:lang w:bidi="en-US"/>
        </w:rPr>
        <w:t>s</w:t>
      </w:r>
      <w:r w:rsidR="00FB3A03" w:rsidRPr="009A0E57">
        <w:rPr>
          <w:rFonts w:ascii="Times New Roman" w:hAnsi="Times New Roman"/>
          <w:i/>
          <w:noProof/>
          <w:sz w:val="24"/>
          <w:szCs w:val="24"/>
          <w:lang w:bidi="en-US"/>
        </w:rPr>
        <w:t>katinti Lopšelio-darželio</w:t>
      </w:r>
      <w:r w:rsidR="00FB3A03" w:rsidRPr="009A0E57">
        <w:rPr>
          <w:rFonts w:ascii="Times New Roman" w:hAnsi="Times New Roman"/>
          <w:i/>
          <w:sz w:val="24"/>
          <w:szCs w:val="24"/>
        </w:rPr>
        <w:t xml:space="preserve"> darbuotojų profesinių ir bendrųjų kompetencijų tobulinimą, gerosios patirties sklaidą;</w:t>
      </w:r>
      <w:r w:rsidR="00FB3A03" w:rsidRPr="009A0E57">
        <w:rPr>
          <w:rFonts w:ascii="Times New Roman" w:hAnsi="Times New Roman"/>
          <w:i/>
          <w:noProof/>
          <w:sz w:val="24"/>
          <w:szCs w:val="24"/>
          <w:lang w:bidi="en-US"/>
        </w:rPr>
        <w:t xml:space="preserve">            </w:t>
      </w:r>
    </w:p>
    <w:p w:rsidR="00FB3A03" w:rsidRPr="009A0E57" w:rsidRDefault="00FB3A03" w:rsidP="00325ADB">
      <w:pPr>
        <w:spacing w:after="0"/>
        <w:jc w:val="both"/>
        <w:rPr>
          <w:rFonts w:ascii="Times New Roman" w:eastAsia="+mn-ea" w:hAnsi="Times New Roman"/>
          <w:i/>
          <w:noProof/>
          <w:sz w:val="24"/>
          <w:szCs w:val="24"/>
        </w:rPr>
      </w:pPr>
      <w:r w:rsidRPr="009A0E57">
        <w:rPr>
          <w:rFonts w:ascii="Times New Roman" w:hAnsi="Times New Roman"/>
          <w:i/>
          <w:sz w:val="24"/>
          <w:szCs w:val="24"/>
        </w:rPr>
        <w:tab/>
      </w:r>
      <w:r w:rsidR="00256854" w:rsidRPr="009A0E57">
        <w:rPr>
          <w:rFonts w:ascii="Times New Roman" w:eastAsia="+mn-ea" w:hAnsi="Times New Roman"/>
          <w:i/>
          <w:noProof/>
          <w:sz w:val="24"/>
          <w:szCs w:val="24"/>
        </w:rPr>
        <w:t>a</w:t>
      </w:r>
      <w:r w:rsidRPr="009A0E57">
        <w:rPr>
          <w:rFonts w:ascii="Times New Roman" w:eastAsia="+mn-ea" w:hAnsi="Times New Roman"/>
          <w:i/>
          <w:noProof/>
          <w:sz w:val="24"/>
          <w:szCs w:val="24"/>
        </w:rPr>
        <w:t>ktyvinti  bendravimą ir bendradarbiavimą su šeima vaikų kūrybinėms idėjoms įgyvendinti, jų pažangai ir savivertei kelti;</w:t>
      </w:r>
    </w:p>
    <w:p w:rsidR="00FB3A03" w:rsidRPr="009A0E57" w:rsidRDefault="00325ADB" w:rsidP="00325ADB">
      <w:pPr>
        <w:spacing w:after="0"/>
        <w:ind w:left="1140"/>
        <w:jc w:val="both"/>
        <w:rPr>
          <w:rFonts w:ascii="Times New Roman" w:hAnsi="Times New Roman"/>
          <w:i/>
          <w:sz w:val="24"/>
          <w:szCs w:val="24"/>
        </w:rPr>
      </w:pPr>
      <w:r w:rsidRPr="009A0E57">
        <w:rPr>
          <w:rFonts w:ascii="Times New Roman" w:hAnsi="Times New Roman"/>
          <w:i/>
          <w:sz w:val="24"/>
          <w:szCs w:val="24"/>
        </w:rPr>
        <w:tab/>
        <w:t>k</w:t>
      </w:r>
      <w:r w:rsidR="00FB3A03" w:rsidRPr="009A0E57">
        <w:rPr>
          <w:rFonts w:ascii="Times New Roman" w:hAnsi="Times New Roman"/>
          <w:i/>
          <w:sz w:val="24"/>
          <w:szCs w:val="24"/>
        </w:rPr>
        <w:t>urti ir nuolat tobulinti saugią, sveiką ir ugdymą (si) skatinančią aplinką.</w:t>
      </w:r>
    </w:p>
    <w:p w:rsidR="00FB3A03" w:rsidRPr="005F6F7B" w:rsidRDefault="00FB3A03" w:rsidP="00325ADB">
      <w:pPr>
        <w:spacing w:after="0"/>
        <w:rPr>
          <w:rFonts w:ascii="Times New Roman" w:hAnsi="Times New Roman"/>
          <w:sz w:val="24"/>
          <w:szCs w:val="24"/>
        </w:rPr>
      </w:pPr>
      <w:r w:rsidRPr="00FB3A03">
        <w:rPr>
          <w:rFonts w:ascii="Times New Roman" w:hAnsi="Times New Roman"/>
          <w:sz w:val="24"/>
          <w:szCs w:val="24"/>
        </w:rPr>
        <w:tab/>
      </w:r>
      <w:r w:rsidRPr="005F6F7B">
        <w:rPr>
          <w:rFonts w:ascii="Times New Roman" w:hAnsi="Times New Roman"/>
          <w:i/>
          <w:sz w:val="24"/>
          <w:szCs w:val="24"/>
        </w:rPr>
        <w:t>2013 m. rugsėjo - 2014  m. gruodžio mėnesio  veiklos</w:t>
      </w:r>
      <w:r w:rsidR="00325ADB" w:rsidRPr="005F6F7B">
        <w:rPr>
          <w:rFonts w:ascii="Times New Roman" w:hAnsi="Times New Roman"/>
          <w:i/>
          <w:sz w:val="24"/>
          <w:szCs w:val="24"/>
        </w:rPr>
        <w:t xml:space="preserve"> plano</w:t>
      </w:r>
      <w:r w:rsidRPr="005F6F7B">
        <w:rPr>
          <w:rFonts w:ascii="Times New Roman" w:hAnsi="Times New Roman"/>
          <w:i/>
          <w:sz w:val="24"/>
          <w:szCs w:val="24"/>
        </w:rPr>
        <w:t xml:space="preserve"> įgyvendinimo rezultatai:</w:t>
      </w:r>
    </w:p>
    <w:p w:rsidR="00FB3A03" w:rsidRPr="00FB3A03" w:rsidRDefault="00FB3A03" w:rsidP="00325ADB">
      <w:pPr>
        <w:spacing w:after="0"/>
        <w:ind w:firstLine="1260"/>
        <w:jc w:val="both"/>
        <w:rPr>
          <w:rFonts w:ascii="Times New Roman" w:hAnsi="Times New Roman"/>
          <w:sz w:val="24"/>
          <w:szCs w:val="24"/>
        </w:rPr>
      </w:pPr>
      <w:r w:rsidRPr="00FB3A03">
        <w:rPr>
          <w:rFonts w:ascii="Times New Roman" w:hAnsi="Times New Roman"/>
          <w:sz w:val="24"/>
          <w:szCs w:val="24"/>
        </w:rPr>
        <w:t>Siekiant įgyvendinti pirmąjį uždavinį</w:t>
      </w:r>
      <w:r w:rsidR="00325ADB">
        <w:rPr>
          <w:rFonts w:ascii="Times New Roman" w:hAnsi="Times New Roman"/>
          <w:sz w:val="24"/>
          <w:szCs w:val="24"/>
        </w:rPr>
        <w:t>,</w:t>
      </w:r>
      <w:r w:rsidRPr="00FB3A03">
        <w:rPr>
          <w:rFonts w:ascii="Times New Roman" w:hAnsi="Times New Roman"/>
          <w:sz w:val="24"/>
          <w:szCs w:val="24"/>
        </w:rPr>
        <w:t xml:space="preserve"> vadovai ir pedagogai įgijo kokybiško planavimo kompetencijų dalyvaudami kvalifikacijos kėlimo programose – „Strateginio  planavimo proceso organizavimas“ (4 pedagogai), „Vaiko pažinimas, pritaikytų programų sudarymas ir ugdymo turinio planavimas“ (14 pedagogų).  Įgytas žinias pritaikė rengiant Lopšelio-darželio veiklą reglamentuojančius dokumentus, </w:t>
      </w:r>
      <w:proofErr w:type="spellStart"/>
      <w:r w:rsidRPr="00FB3A03">
        <w:rPr>
          <w:rFonts w:ascii="Times New Roman" w:hAnsi="Times New Roman"/>
          <w:sz w:val="24"/>
          <w:szCs w:val="24"/>
        </w:rPr>
        <w:t>ugdymo(si</w:t>
      </w:r>
      <w:proofErr w:type="spellEnd"/>
      <w:r w:rsidRPr="00FB3A03">
        <w:rPr>
          <w:rFonts w:ascii="Times New Roman" w:hAnsi="Times New Roman"/>
          <w:sz w:val="24"/>
          <w:szCs w:val="24"/>
        </w:rPr>
        <w:t>) turinio planavimo dokumentus bei ugdymo kokybės vertinimo dokumentus:</w:t>
      </w:r>
    </w:p>
    <w:p w:rsidR="00FB3A03" w:rsidRPr="00FB3A03" w:rsidRDefault="00FB3A03" w:rsidP="00C560A4">
      <w:pPr>
        <w:spacing w:after="0"/>
        <w:ind w:firstLine="1260"/>
        <w:jc w:val="both"/>
        <w:rPr>
          <w:rFonts w:ascii="Times New Roman" w:hAnsi="Times New Roman"/>
          <w:bCs/>
          <w:sz w:val="24"/>
          <w:szCs w:val="24"/>
        </w:rPr>
      </w:pPr>
      <w:r w:rsidRPr="00FB3A03">
        <w:rPr>
          <w:rFonts w:ascii="Times New Roman" w:hAnsi="Times New Roman"/>
          <w:sz w:val="24"/>
          <w:szCs w:val="24"/>
        </w:rPr>
        <w:t xml:space="preserve">- </w:t>
      </w:r>
      <w:r w:rsidR="00573103">
        <w:rPr>
          <w:rFonts w:ascii="Times New Roman" w:hAnsi="Times New Roman"/>
          <w:sz w:val="24"/>
          <w:szCs w:val="24"/>
        </w:rPr>
        <w:t>p</w:t>
      </w:r>
      <w:r w:rsidR="005F6F7B">
        <w:rPr>
          <w:rFonts w:ascii="Times New Roman" w:hAnsi="Times New Roman"/>
          <w:sz w:val="24"/>
          <w:szCs w:val="24"/>
        </w:rPr>
        <w:t xml:space="preserve">arengtas </w:t>
      </w:r>
      <w:r w:rsidRPr="00FB3A03">
        <w:rPr>
          <w:rFonts w:ascii="Times New Roman" w:hAnsi="Times New Roman"/>
          <w:sz w:val="24"/>
          <w:szCs w:val="24"/>
        </w:rPr>
        <w:t>Lopšelio-da</w:t>
      </w:r>
      <w:r w:rsidR="005F6F7B">
        <w:rPr>
          <w:rFonts w:ascii="Times New Roman" w:hAnsi="Times New Roman"/>
          <w:sz w:val="24"/>
          <w:szCs w:val="24"/>
        </w:rPr>
        <w:t>rželio 2014-2020 metų strateginis planas.</w:t>
      </w:r>
      <w:r w:rsidRPr="00FB3A03">
        <w:rPr>
          <w:rFonts w:ascii="Times New Roman" w:hAnsi="Times New Roman"/>
          <w:sz w:val="24"/>
          <w:szCs w:val="24"/>
        </w:rPr>
        <w:t xml:space="preserve"> Išsikeliant strateginius tikslus, buvo</w:t>
      </w:r>
      <w:r w:rsidRPr="00FB3A03">
        <w:rPr>
          <w:rFonts w:ascii="Times New Roman" w:hAnsi="Times New Roman"/>
          <w:bCs/>
          <w:sz w:val="24"/>
          <w:szCs w:val="24"/>
        </w:rPr>
        <w:t xml:space="preserve"> derinam</w:t>
      </w:r>
      <w:r w:rsidR="005F6F7B">
        <w:rPr>
          <w:rFonts w:ascii="Times New Roman" w:hAnsi="Times New Roman"/>
          <w:bCs/>
          <w:sz w:val="24"/>
          <w:szCs w:val="24"/>
        </w:rPr>
        <w:t>a, kad  Planas</w:t>
      </w:r>
      <w:r w:rsidRPr="00FB3A03">
        <w:rPr>
          <w:rFonts w:ascii="Times New Roman" w:hAnsi="Times New Roman"/>
          <w:bCs/>
          <w:sz w:val="24"/>
          <w:szCs w:val="24"/>
        </w:rPr>
        <w:t xml:space="preserve"> atitiktų galiojančių Europos sąjungos, Lietuvos Respublikos bei Kretingos rajono planav</w:t>
      </w:r>
      <w:r w:rsidR="005F6F7B">
        <w:rPr>
          <w:rFonts w:ascii="Times New Roman" w:hAnsi="Times New Roman"/>
          <w:bCs/>
          <w:sz w:val="24"/>
          <w:szCs w:val="24"/>
        </w:rPr>
        <w:t>imo dokumentų nuostatas, įvertinamos tikslų pasiekimo galimybė</w:t>
      </w:r>
      <w:r w:rsidRPr="00FB3A03">
        <w:rPr>
          <w:rFonts w:ascii="Times New Roman" w:hAnsi="Times New Roman"/>
          <w:bCs/>
          <w:sz w:val="24"/>
          <w:szCs w:val="24"/>
        </w:rPr>
        <w:t>s;</w:t>
      </w:r>
    </w:p>
    <w:p w:rsidR="00FB3A03" w:rsidRPr="00FB3A03" w:rsidRDefault="00573103" w:rsidP="00C560A4">
      <w:pPr>
        <w:spacing w:after="0"/>
        <w:ind w:firstLine="1260"/>
        <w:jc w:val="both"/>
        <w:rPr>
          <w:rFonts w:ascii="Times New Roman" w:hAnsi="Times New Roman"/>
          <w:bCs/>
          <w:sz w:val="24"/>
          <w:szCs w:val="24"/>
        </w:rPr>
      </w:pPr>
      <w:r>
        <w:rPr>
          <w:rFonts w:ascii="Times New Roman" w:hAnsi="Times New Roman"/>
          <w:bCs/>
          <w:sz w:val="24"/>
          <w:szCs w:val="24"/>
        </w:rPr>
        <w:t>- p</w:t>
      </w:r>
      <w:r w:rsidR="00FB3A03" w:rsidRPr="00FB3A03">
        <w:rPr>
          <w:rFonts w:ascii="Times New Roman" w:hAnsi="Times New Roman"/>
          <w:bCs/>
          <w:sz w:val="24"/>
          <w:szCs w:val="24"/>
        </w:rPr>
        <w:t>akoreguotos ir Lopšelio-darželio direktorės 2014 m. rugpjūčio 28 d. įsakymu Nr. VI-23 patvirtintos ikimokyklinio ir priešmokyklinio ugdymo metų ugdomosios veiklos planų ir savaitės ugdomosios veiklos planų formos;</w:t>
      </w:r>
    </w:p>
    <w:p w:rsidR="00FB3A03" w:rsidRPr="00FB3A03" w:rsidRDefault="00FB3A03" w:rsidP="00C560A4">
      <w:pPr>
        <w:spacing w:after="0"/>
        <w:ind w:firstLine="1260"/>
        <w:jc w:val="both"/>
        <w:rPr>
          <w:rFonts w:ascii="Times New Roman" w:hAnsi="Times New Roman"/>
          <w:bCs/>
          <w:sz w:val="24"/>
          <w:szCs w:val="24"/>
        </w:rPr>
      </w:pPr>
      <w:r w:rsidRPr="00FB3A03">
        <w:rPr>
          <w:rFonts w:ascii="Times New Roman" w:hAnsi="Times New Roman"/>
          <w:bCs/>
          <w:sz w:val="24"/>
          <w:szCs w:val="24"/>
        </w:rPr>
        <w:t>- parengta ir Lopšelio-darželio direktorės 2014 m. rugsėjo 9 d. įsakymu Nr. VI-33 patvirtinta ugdomosios veiklos gerosios patirties sklaidos vertinimo ataskaita;</w:t>
      </w:r>
    </w:p>
    <w:p w:rsidR="00FB3A03" w:rsidRPr="00FB3A03" w:rsidRDefault="00FB3A03" w:rsidP="00C560A4">
      <w:pPr>
        <w:spacing w:after="0"/>
        <w:ind w:firstLine="1260"/>
        <w:jc w:val="both"/>
        <w:rPr>
          <w:rStyle w:val="Emfaz"/>
          <w:rFonts w:ascii="Times New Roman" w:hAnsi="Times New Roman"/>
          <w:i w:val="0"/>
          <w:color w:val="000000"/>
          <w:sz w:val="24"/>
          <w:szCs w:val="24"/>
        </w:rPr>
      </w:pPr>
      <w:r w:rsidRPr="00FB3A03">
        <w:rPr>
          <w:rFonts w:ascii="Times New Roman" w:hAnsi="Times New Roman"/>
          <w:bCs/>
          <w:sz w:val="24"/>
          <w:szCs w:val="24"/>
        </w:rPr>
        <w:t xml:space="preserve">- </w:t>
      </w:r>
      <w:r w:rsidR="005F6F7B">
        <w:rPr>
          <w:rFonts w:ascii="Times New Roman" w:hAnsi="Times New Roman"/>
          <w:bCs/>
          <w:sz w:val="24"/>
          <w:szCs w:val="24"/>
        </w:rPr>
        <w:t>su priešmokyklinio ugdymo pedagogėmis</w:t>
      </w:r>
      <w:r w:rsidRPr="00FB3A03">
        <w:rPr>
          <w:rFonts w:ascii="Times New Roman" w:hAnsi="Times New Roman"/>
          <w:bCs/>
          <w:sz w:val="24"/>
          <w:szCs w:val="24"/>
        </w:rPr>
        <w:t xml:space="preserve"> </w:t>
      </w:r>
      <w:r w:rsidR="005F6F7B">
        <w:rPr>
          <w:rStyle w:val="Emfaz"/>
          <w:rFonts w:ascii="Times New Roman" w:hAnsi="Times New Roman"/>
          <w:i w:val="0"/>
          <w:color w:val="000000"/>
          <w:sz w:val="24"/>
          <w:szCs w:val="24"/>
        </w:rPr>
        <w:t>išanalizuoti</w:t>
      </w:r>
      <w:r w:rsidRPr="00FB3A03">
        <w:rPr>
          <w:rStyle w:val="Emfaz"/>
          <w:rFonts w:ascii="Times New Roman" w:hAnsi="Times New Roman"/>
          <w:i w:val="0"/>
          <w:color w:val="000000"/>
          <w:sz w:val="24"/>
          <w:szCs w:val="24"/>
        </w:rPr>
        <w:t xml:space="preserve"> </w:t>
      </w:r>
      <w:r w:rsidR="005F6F7B">
        <w:rPr>
          <w:rFonts w:ascii="Times New Roman" w:hAnsi="Times New Roman"/>
          <w:color w:val="000000"/>
          <w:sz w:val="24"/>
          <w:szCs w:val="24"/>
        </w:rPr>
        <w:t>ugdytini</w:t>
      </w:r>
      <w:r w:rsidRPr="00FB3A03">
        <w:rPr>
          <w:rFonts w:ascii="Times New Roman" w:hAnsi="Times New Roman"/>
          <w:color w:val="000000"/>
          <w:sz w:val="24"/>
          <w:szCs w:val="24"/>
        </w:rPr>
        <w:t xml:space="preserve"> priešmok</w:t>
      </w:r>
      <w:r w:rsidR="005F6F7B">
        <w:rPr>
          <w:rFonts w:ascii="Times New Roman" w:hAnsi="Times New Roman"/>
          <w:color w:val="000000"/>
          <w:sz w:val="24"/>
          <w:szCs w:val="24"/>
        </w:rPr>
        <w:t>yklinio amžiaus vaikų pasiekimai – kompetencijos</w:t>
      </w:r>
      <w:r w:rsidRPr="00FB3A03">
        <w:rPr>
          <w:rFonts w:ascii="Times New Roman" w:hAnsi="Times New Roman"/>
          <w:color w:val="000000"/>
          <w:sz w:val="24"/>
          <w:szCs w:val="24"/>
        </w:rPr>
        <w:t xml:space="preserve">, </w:t>
      </w:r>
      <w:r w:rsidR="005F6F7B">
        <w:rPr>
          <w:rFonts w:ascii="Times New Roman" w:hAnsi="Times New Roman"/>
          <w:color w:val="000000"/>
          <w:sz w:val="24"/>
          <w:szCs w:val="24"/>
        </w:rPr>
        <w:t>numatytos</w:t>
      </w:r>
      <w:r w:rsidRPr="00FB3A03">
        <w:rPr>
          <w:rFonts w:ascii="Times New Roman" w:hAnsi="Times New Roman"/>
          <w:color w:val="000000"/>
          <w:sz w:val="24"/>
          <w:szCs w:val="24"/>
        </w:rPr>
        <w:t xml:space="preserve"> Priešmokyklin</w:t>
      </w:r>
      <w:r w:rsidR="005F6F7B">
        <w:rPr>
          <w:rFonts w:ascii="Times New Roman" w:hAnsi="Times New Roman"/>
          <w:color w:val="000000"/>
          <w:sz w:val="24"/>
          <w:szCs w:val="24"/>
        </w:rPr>
        <w:t>io ugdymo bendrojoje programoje.</w:t>
      </w:r>
      <w:r w:rsidRPr="00FB3A03">
        <w:rPr>
          <w:rFonts w:ascii="Times New Roman" w:hAnsi="Times New Roman"/>
          <w:color w:val="000000"/>
          <w:sz w:val="24"/>
          <w:szCs w:val="24"/>
        </w:rPr>
        <w:t xml:space="preserve"> </w:t>
      </w:r>
      <w:r w:rsidR="005F6F7B">
        <w:rPr>
          <w:rStyle w:val="Emfaz"/>
          <w:rFonts w:ascii="Times New Roman" w:hAnsi="Times New Roman"/>
          <w:i w:val="0"/>
          <w:color w:val="000000"/>
          <w:sz w:val="24"/>
          <w:szCs w:val="24"/>
        </w:rPr>
        <w:t>P</w:t>
      </w:r>
      <w:r w:rsidRPr="00FB3A03">
        <w:rPr>
          <w:rStyle w:val="Emfaz"/>
          <w:rFonts w:ascii="Times New Roman" w:hAnsi="Times New Roman"/>
          <w:i w:val="0"/>
          <w:color w:val="000000"/>
          <w:sz w:val="24"/>
          <w:szCs w:val="24"/>
        </w:rPr>
        <w:t>arengtas ir Lopšelio-darželio „Ąžuoliukas“ 2014 m. lapkričio 12 d. įsakymu Nr. VI-36 patvirtintas Priešmokyklinio amžiaus vaiko pasiekimų vertinimo aprašas.</w:t>
      </w:r>
    </w:p>
    <w:p w:rsidR="00FB3A03" w:rsidRPr="00FB3A03" w:rsidRDefault="00FB3A03" w:rsidP="0075340B">
      <w:pPr>
        <w:spacing w:after="0"/>
        <w:ind w:firstLine="1260"/>
        <w:jc w:val="both"/>
        <w:rPr>
          <w:rStyle w:val="Emfaz"/>
          <w:rFonts w:ascii="Times New Roman" w:hAnsi="Times New Roman"/>
          <w:color w:val="000000"/>
          <w:sz w:val="24"/>
          <w:szCs w:val="24"/>
        </w:rPr>
      </w:pPr>
      <w:r w:rsidRPr="00FB3A03">
        <w:rPr>
          <w:rStyle w:val="Emfaz"/>
          <w:rFonts w:ascii="Times New Roman" w:hAnsi="Times New Roman"/>
          <w:i w:val="0"/>
          <w:color w:val="000000"/>
          <w:sz w:val="24"/>
          <w:szCs w:val="24"/>
        </w:rPr>
        <w:t>Kvalifikaciniuose renginiuose, Lopšelio-darželio metodiniuose pasitarimuose</w:t>
      </w:r>
      <w:r w:rsidR="005F6F7B">
        <w:rPr>
          <w:rStyle w:val="Emfaz"/>
          <w:rFonts w:ascii="Times New Roman" w:hAnsi="Times New Roman"/>
          <w:i w:val="0"/>
          <w:color w:val="000000"/>
          <w:sz w:val="24"/>
          <w:szCs w:val="24"/>
        </w:rPr>
        <w:t xml:space="preserve"> buvo</w:t>
      </w:r>
      <w:r w:rsidRPr="00FB3A03">
        <w:rPr>
          <w:rStyle w:val="Emfaz"/>
          <w:rFonts w:ascii="Times New Roman" w:hAnsi="Times New Roman"/>
          <w:i w:val="0"/>
          <w:color w:val="000000"/>
          <w:sz w:val="24"/>
          <w:szCs w:val="24"/>
        </w:rPr>
        <w:t xml:space="preserve"> aktyviai nagrinėjamas ŠMM Ikimokyklinio amžiaus vaikų pasiekimų aprašo projektas (taip pat ir vaikams, turintiems specialiųjų ugdymosi poreikių), </w:t>
      </w:r>
      <w:r w:rsidRPr="00FB3A03">
        <w:rPr>
          <w:rStyle w:val="Emfaz"/>
          <w:rFonts w:ascii="Times New Roman" w:hAnsi="Times New Roman"/>
          <w:color w:val="000000"/>
          <w:sz w:val="24"/>
          <w:szCs w:val="24"/>
        </w:rPr>
        <w:t>tačiau Lopšelio-darželio Ikimokyklinio ugdymo programos dalis „Vaikų ugdymosi pasiekimų bei pažangos vertinimo forma“ 2014 metais dar nebuvo koreguojama.</w:t>
      </w:r>
    </w:p>
    <w:p w:rsidR="00FB3A03" w:rsidRPr="00FB3A03" w:rsidRDefault="00FB3A03" w:rsidP="0075340B">
      <w:pPr>
        <w:spacing w:after="0"/>
        <w:ind w:firstLine="1260"/>
        <w:jc w:val="both"/>
        <w:rPr>
          <w:rFonts w:ascii="Times New Roman" w:hAnsi="Times New Roman"/>
          <w:sz w:val="24"/>
          <w:szCs w:val="24"/>
        </w:rPr>
      </w:pPr>
      <w:r w:rsidRPr="00FB3A03">
        <w:rPr>
          <w:rFonts w:ascii="Times New Roman" w:hAnsi="Times New Roman"/>
          <w:sz w:val="24"/>
          <w:szCs w:val="24"/>
          <w:lang w:val="pt-BR"/>
        </w:rPr>
        <w:t xml:space="preserve">IKT valdymo kompetenciją tobulino 19 pedagogių, dalyvaudamos kvalifikacijos tobulinimo programose “Interaktyvios ugdymo aplinkos kūrimas, praktinių įgūdžių įgijimas dirbant su ActivInspire programa”, </w:t>
      </w:r>
      <w:r w:rsidRPr="00FB3A03">
        <w:rPr>
          <w:rFonts w:ascii="Times New Roman" w:hAnsi="Times New Roman"/>
          <w:sz w:val="24"/>
          <w:szCs w:val="24"/>
        </w:rPr>
        <w:t xml:space="preserve">„IKT naudojimo būdai ir jų Galimybės </w:t>
      </w:r>
      <w:proofErr w:type="spellStart"/>
      <w:r w:rsidRPr="00FB3A03">
        <w:rPr>
          <w:rFonts w:ascii="Times New Roman" w:hAnsi="Times New Roman"/>
          <w:sz w:val="24"/>
          <w:szCs w:val="24"/>
        </w:rPr>
        <w:t>eTWinning</w:t>
      </w:r>
      <w:proofErr w:type="spellEnd"/>
      <w:r w:rsidR="0075340B">
        <w:rPr>
          <w:rFonts w:ascii="Times New Roman" w:hAnsi="Times New Roman"/>
          <w:sz w:val="24"/>
          <w:szCs w:val="24"/>
        </w:rPr>
        <w:t xml:space="preserve"> programos praktinėje veikloje“. D</w:t>
      </w:r>
      <w:r w:rsidRPr="00FB3A03">
        <w:rPr>
          <w:rFonts w:ascii="Times New Roman" w:hAnsi="Times New Roman"/>
          <w:sz w:val="24"/>
          <w:szCs w:val="24"/>
        </w:rPr>
        <w:t>alyvaujama elektroninio „</w:t>
      </w:r>
      <w:proofErr w:type="spellStart"/>
      <w:r w:rsidRPr="00FB3A03">
        <w:rPr>
          <w:rFonts w:ascii="Times New Roman" w:hAnsi="Times New Roman"/>
          <w:sz w:val="24"/>
          <w:szCs w:val="24"/>
        </w:rPr>
        <w:t>Tamo</w:t>
      </w:r>
      <w:proofErr w:type="spellEnd"/>
      <w:r w:rsidRPr="00FB3A03">
        <w:rPr>
          <w:rFonts w:ascii="Times New Roman" w:hAnsi="Times New Roman"/>
          <w:sz w:val="24"/>
          <w:szCs w:val="24"/>
        </w:rPr>
        <w:t>“ dienyno kūrime, prit</w:t>
      </w:r>
      <w:r w:rsidR="0075340B">
        <w:rPr>
          <w:rFonts w:ascii="Times New Roman" w:hAnsi="Times New Roman"/>
          <w:sz w:val="24"/>
          <w:szCs w:val="24"/>
        </w:rPr>
        <w:t>aikant ikimokyklinėms įstaigoms.</w:t>
      </w:r>
    </w:p>
    <w:p w:rsidR="00FB3A03" w:rsidRPr="005F6F7B" w:rsidRDefault="0075340B" w:rsidP="0075340B">
      <w:pPr>
        <w:spacing w:after="0"/>
        <w:jc w:val="both"/>
        <w:rPr>
          <w:rFonts w:ascii="Times New Roman" w:hAnsi="Times New Roman"/>
          <w:color w:val="000000" w:themeColor="text1"/>
          <w:sz w:val="24"/>
          <w:szCs w:val="24"/>
        </w:rPr>
      </w:pPr>
      <w:r>
        <w:rPr>
          <w:rFonts w:ascii="Times New Roman" w:hAnsi="Times New Roman"/>
          <w:sz w:val="24"/>
          <w:szCs w:val="24"/>
        </w:rPr>
        <w:t>I</w:t>
      </w:r>
      <w:r w:rsidR="00FB3A03" w:rsidRPr="00FB3A03">
        <w:rPr>
          <w:rFonts w:ascii="Times New Roman" w:hAnsi="Times New Roman"/>
          <w:sz w:val="24"/>
          <w:szCs w:val="24"/>
        </w:rPr>
        <w:t>nternetinio ryšio dėka palaipsniui</w:t>
      </w:r>
      <w:r>
        <w:rPr>
          <w:rFonts w:ascii="Times New Roman" w:hAnsi="Times New Roman"/>
          <w:sz w:val="24"/>
          <w:szCs w:val="24"/>
        </w:rPr>
        <w:t xml:space="preserve"> modernizuojamas ugdymo procesas.</w:t>
      </w:r>
      <w:r w:rsidR="00FB3A03" w:rsidRPr="00FB3A03">
        <w:rPr>
          <w:rFonts w:ascii="Times New Roman" w:hAnsi="Times New Roman"/>
          <w:i/>
          <w:sz w:val="24"/>
          <w:szCs w:val="24"/>
        </w:rPr>
        <w:t xml:space="preserve"> </w:t>
      </w:r>
      <w:r w:rsidR="005F6F7B" w:rsidRPr="005F6F7B">
        <w:rPr>
          <w:rFonts w:ascii="Times New Roman" w:hAnsi="Times New Roman"/>
          <w:i/>
          <w:color w:val="000000" w:themeColor="text1"/>
          <w:sz w:val="24"/>
          <w:szCs w:val="24"/>
        </w:rPr>
        <w:t>T</w:t>
      </w:r>
      <w:r w:rsidR="00FB3A03" w:rsidRPr="005F6F7B">
        <w:rPr>
          <w:rFonts w:ascii="Times New Roman" w:hAnsi="Times New Roman"/>
          <w:i/>
          <w:color w:val="000000" w:themeColor="text1"/>
          <w:sz w:val="24"/>
          <w:szCs w:val="24"/>
        </w:rPr>
        <w:t xml:space="preserve">ačiau dar nėra </w:t>
      </w:r>
      <w:r w:rsidR="00FB3A03" w:rsidRPr="005F6F7B">
        <w:rPr>
          <w:rStyle w:val="FontStyle43"/>
          <w:rFonts w:eastAsia="Arial Unicode MS"/>
          <w:i/>
          <w:color w:val="000000" w:themeColor="text1"/>
          <w:sz w:val="24"/>
          <w:szCs w:val="24"/>
        </w:rPr>
        <w:t>pakankamas personalo kompiuterinio raštingumo ir technikos naudojimo lygis.</w:t>
      </w:r>
      <w:r w:rsidR="00FB3A03" w:rsidRPr="005F6F7B">
        <w:rPr>
          <w:rStyle w:val="FontStyle43"/>
          <w:rFonts w:eastAsia="Arial Unicode MS"/>
          <w:color w:val="000000" w:themeColor="text1"/>
          <w:sz w:val="24"/>
          <w:szCs w:val="24"/>
        </w:rPr>
        <w:t xml:space="preserve">  </w:t>
      </w:r>
    </w:p>
    <w:p w:rsidR="00FB3A03" w:rsidRPr="00FB3A03" w:rsidRDefault="00FB3A03" w:rsidP="00916045">
      <w:pPr>
        <w:spacing w:after="0"/>
        <w:ind w:firstLine="1296"/>
        <w:jc w:val="both"/>
        <w:rPr>
          <w:rFonts w:ascii="Times New Roman" w:hAnsi="Times New Roman"/>
          <w:sz w:val="24"/>
          <w:szCs w:val="24"/>
        </w:rPr>
      </w:pPr>
      <w:r w:rsidRPr="00FB3A03">
        <w:rPr>
          <w:rFonts w:ascii="Times New Roman" w:hAnsi="Times New Roman"/>
          <w:sz w:val="24"/>
          <w:szCs w:val="24"/>
        </w:rPr>
        <w:lastRenderedPageBreak/>
        <w:t xml:space="preserve"> Pagalbos mokiniui specialistų kvalifikacinius renginius aktyviai lankė Lopšelio-darželio logopedė, kuri dalyvauja Lietuvos logopedų asociacijos veikloje. Specialiųjų ugdymosi poreikių turintiems vaikams ugdyti, atsižvelgiant į individualius gebėjimus ir potencines galias, parengta ir patvirtinta: 8 </w:t>
      </w:r>
      <w:proofErr w:type="spellStart"/>
      <w:r w:rsidRPr="00FB3A03">
        <w:rPr>
          <w:rFonts w:ascii="Times New Roman" w:hAnsi="Times New Roman"/>
          <w:sz w:val="24"/>
          <w:szCs w:val="24"/>
        </w:rPr>
        <w:t>logopedinių</w:t>
      </w:r>
      <w:proofErr w:type="spellEnd"/>
      <w:r w:rsidRPr="00FB3A03">
        <w:rPr>
          <w:rFonts w:ascii="Times New Roman" w:hAnsi="Times New Roman"/>
          <w:sz w:val="24"/>
          <w:szCs w:val="24"/>
        </w:rPr>
        <w:t xml:space="preserve"> pratybų programos 1-8 pogrupiui;</w:t>
      </w:r>
      <w:r w:rsidR="00916045">
        <w:rPr>
          <w:rFonts w:ascii="Times New Roman" w:hAnsi="Times New Roman"/>
          <w:sz w:val="24"/>
          <w:szCs w:val="24"/>
        </w:rPr>
        <w:t xml:space="preserve"> </w:t>
      </w:r>
      <w:r w:rsidRPr="00FB3A03">
        <w:rPr>
          <w:rFonts w:ascii="Times New Roman" w:hAnsi="Times New Roman"/>
          <w:sz w:val="24"/>
          <w:szCs w:val="24"/>
        </w:rPr>
        <w:t xml:space="preserve">individuali </w:t>
      </w:r>
      <w:proofErr w:type="spellStart"/>
      <w:r w:rsidRPr="00FB3A03">
        <w:rPr>
          <w:rFonts w:ascii="Times New Roman" w:hAnsi="Times New Roman"/>
          <w:sz w:val="24"/>
          <w:szCs w:val="24"/>
        </w:rPr>
        <w:t>logopedinių</w:t>
      </w:r>
      <w:proofErr w:type="spellEnd"/>
      <w:r w:rsidRPr="00FB3A03">
        <w:rPr>
          <w:rFonts w:ascii="Times New Roman" w:hAnsi="Times New Roman"/>
          <w:sz w:val="24"/>
          <w:szCs w:val="24"/>
        </w:rPr>
        <w:t xml:space="preserve"> pratybų programa;</w:t>
      </w:r>
      <w:r w:rsidR="00916045">
        <w:rPr>
          <w:rFonts w:ascii="Times New Roman" w:hAnsi="Times New Roman"/>
          <w:sz w:val="24"/>
          <w:szCs w:val="24"/>
        </w:rPr>
        <w:t xml:space="preserve"> </w:t>
      </w:r>
      <w:proofErr w:type="spellStart"/>
      <w:r w:rsidRPr="00FB3A03">
        <w:rPr>
          <w:rFonts w:ascii="Times New Roman" w:hAnsi="Times New Roman"/>
          <w:sz w:val="24"/>
          <w:szCs w:val="24"/>
        </w:rPr>
        <w:t>logopedinių</w:t>
      </w:r>
      <w:proofErr w:type="spellEnd"/>
      <w:r w:rsidRPr="00FB3A03">
        <w:rPr>
          <w:rFonts w:ascii="Times New Roman" w:hAnsi="Times New Roman"/>
          <w:sz w:val="24"/>
          <w:szCs w:val="24"/>
        </w:rPr>
        <w:t xml:space="preserve"> pratybų programa vaikams su kalbos sutrikimu</w:t>
      </w:r>
      <w:r w:rsidR="00916045">
        <w:rPr>
          <w:rFonts w:ascii="Times New Roman" w:hAnsi="Times New Roman"/>
          <w:sz w:val="24"/>
          <w:szCs w:val="24"/>
        </w:rPr>
        <w:t>.</w:t>
      </w:r>
      <w:r w:rsidRPr="00FB3A03">
        <w:rPr>
          <w:rFonts w:ascii="Times New Roman" w:hAnsi="Times New Roman"/>
          <w:sz w:val="24"/>
          <w:szCs w:val="24"/>
        </w:rPr>
        <w:t xml:space="preserve"> </w:t>
      </w:r>
    </w:p>
    <w:p w:rsidR="00FB3A03" w:rsidRPr="00FB3A03" w:rsidRDefault="001512B3" w:rsidP="0075340B">
      <w:pPr>
        <w:spacing w:after="0"/>
        <w:ind w:firstLine="1260"/>
        <w:jc w:val="both"/>
        <w:rPr>
          <w:rFonts w:ascii="Times New Roman" w:hAnsi="Times New Roman"/>
          <w:sz w:val="24"/>
          <w:szCs w:val="24"/>
        </w:rPr>
      </w:pPr>
      <w:hyperlink r:id="rId8" w:tgtFrame="_blank" w:history="1">
        <w:r w:rsidR="00FB3A03" w:rsidRPr="00256854">
          <w:rPr>
            <w:rStyle w:val="Hipersaitas"/>
            <w:rFonts w:ascii="Times New Roman" w:hAnsi="Times New Roman"/>
            <w:color w:val="000000" w:themeColor="text1"/>
            <w:sz w:val="24"/>
            <w:szCs w:val="24"/>
            <w:u w:val="none"/>
          </w:rPr>
          <w:t>Lietuvos vaikų ir jaunimo centr</w:t>
        </w:r>
      </w:hyperlink>
      <w:r w:rsidR="00FB3A03" w:rsidRPr="00256854">
        <w:rPr>
          <w:rFonts w:ascii="Times New Roman" w:hAnsi="Times New Roman"/>
          <w:color w:val="000000" w:themeColor="text1"/>
          <w:sz w:val="24"/>
          <w:szCs w:val="24"/>
        </w:rPr>
        <w:t>o</w:t>
      </w:r>
      <w:r w:rsidR="00FB3A03" w:rsidRPr="00FB3A03">
        <w:rPr>
          <w:rFonts w:ascii="Times New Roman" w:hAnsi="Times New Roman"/>
          <w:sz w:val="24"/>
          <w:szCs w:val="24"/>
        </w:rPr>
        <w:t xml:space="preserve"> „Metodų mugėje“ dalyvavo 3 pedagogės, kur nagrinėjo temas, susijusias su praktiniais bendravimo gebėjimų ugdymo metodais, vaikų adaptacija per žaidimus, žaidybiniais gimtosios kalbos ugdymo metodais bei netradiciniais vaiko saviraiškos būdais. Etninio ugdymo, literatūros kūrinių inscenizavimo tema kvalifikacijos renginius lankė 3 pedagogės. Įgytą mokymuose patirtį pedagogės panaudoja ugdomojoje veikloje.</w:t>
      </w:r>
    </w:p>
    <w:p w:rsidR="00FB3A03" w:rsidRPr="00FB3A03" w:rsidRDefault="00FB3A03" w:rsidP="0075340B">
      <w:pPr>
        <w:spacing w:after="0"/>
        <w:ind w:firstLine="1260"/>
        <w:jc w:val="both"/>
        <w:rPr>
          <w:rFonts w:ascii="Times New Roman" w:hAnsi="Times New Roman"/>
          <w:sz w:val="24"/>
          <w:szCs w:val="24"/>
        </w:rPr>
      </w:pPr>
      <w:r w:rsidRPr="00FB3A03">
        <w:rPr>
          <w:rFonts w:ascii="Times New Roman" w:hAnsi="Times New Roman"/>
          <w:sz w:val="24"/>
          <w:szCs w:val="24"/>
        </w:rPr>
        <w:t>Profesines kompetencijas tobulino ir administracijos darbuotojai. Raštinės vedėja dalyvavo seminare „Dokumen</w:t>
      </w:r>
      <w:r w:rsidR="00916045">
        <w:rPr>
          <w:rFonts w:ascii="Times New Roman" w:hAnsi="Times New Roman"/>
          <w:sz w:val="24"/>
          <w:szCs w:val="24"/>
        </w:rPr>
        <w:t>tų tvarkymas ir apskaita 2014</w:t>
      </w:r>
      <w:r w:rsidRPr="00FB3A03">
        <w:rPr>
          <w:rFonts w:ascii="Times New Roman" w:hAnsi="Times New Roman"/>
          <w:sz w:val="24"/>
          <w:szCs w:val="24"/>
        </w:rPr>
        <w:t xml:space="preserve"> metais“. Vyriausioji buhalterė dalyvavo seminaruose „Žmogiškųjų ir materialiųjų išteklių panaudojimas sveikatos kompetencijai ugdyti“, „Euro įvedimas: VSAFAS ir kitų teisės aktų pasikeitimai“:</w:t>
      </w:r>
    </w:p>
    <w:p w:rsidR="00FB3A03" w:rsidRPr="00FB3A03" w:rsidRDefault="0075340B" w:rsidP="0075340B">
      <w:pPr>
        <w:spacing w:after="0"/>
        <w:ind w:firstLine="1260"/>
        <w:jc w:val="both"/>
        <w:rPr>
          <w:rFonts w:ascii="Times New Roman" w:hAnsi="Times New Roman"/>
          <w:sz w:val="24"/>
          <w:szCs w:val="24"/>
        </w:rPr>
      </w:pPr>
      <w:r>
        <w:rPr>
          <w:rFonts w:ascii="Times New Roman" w:hAnsi="Times New Roman"/>
          <w:sz w:val="24"/>
          <w:szCs w:val="24"/>
        </w:rPr>
        <w:t>S</w:t>
      </w:r>
      <w:r w:rsidR="00FB3A03" w:rsidRPr="00FB3A03">
        <w:rPr>
          <w:rFonts w:ascii="Times New Roman" w:hAnsi="Times New Roman"/>
          <w:sz w:val="24"/>
          <w:szCs w:val="24"/>
        </w:rPr>
        <w:t>ėkmingai pasirengta euro įvedimui-parengti ir patvirtinti susiję dokumentai.</w:t>
      </w:r>
    </w:p>
    <w:p w:rsidR="00FB3A03" w:rsidRPr="00FB3A03" w:rsidRDefault="00FB3A03" w:rsidP="0075340B">
      <w:pPr>
        <w:spacing w:after="0"/>
        <w:ind w:firstLine="1260"/>
        <w:jc w:val="both"/>
        <w:rPr>
          <w:rFonts w:ascii="Times New Roman" w:hAnsi="Times New Roman"/>
          <w:sz w:val="24"/>
          <w:szCs w:val="24"/>
        </w:rPr>
      </w:pPr>
      <w:r w:rsidRPr="00FB3A03">
        <w:rPr>
          <w:rFonts w:ascii="Times New Roman" w:hAnsi="Times New Roman"/>
          <w:sz w:val="24"/>
          <w:szCs w:val="24"/>
        </w:rPr>
        <w:t>Gerąja darbo patirtimi dalinosi:</w:t>
      </w:r>
    </w:p>
    <w:p w:rsidR="00FB3A03" w:rsidRPr="00FB3A03" w:rsidRDefault="00FB3A03" w:rsidP="0075340B">
      <w:pPr>
        <w:spacing w:after="0"/>
        <w:jc w:val="both"/>
        <w:rPr>
          <w:rFonts w:ascii="Times New Roman" w:hAnsi="Times New Roman"/>
          <w:sz w:val="24"/>
          <w:szCs w:val="24"/>
        </w:rPr>
      </w:pPr>
      <w:r w:rsidRPr="00FB3A03">
        <w:rPr>
          <w:rFonts w:ascii="Times New Roman" w:hAnsi="Times New Roman"/>
          <w:sz w:val="24"/>
          <w:szCs w:val="24"/>
        </w:rPr>
        <w:tab/>
        <w:t>- atviroje integruotoje veikloje „Skrisk, lėk, ropok“, organizuotoje Kretingos PŠC, Rūdaičių mokyklos ir Lopšelio-darželio „Ąžuoliukas“ rajono ikimokyklinio/priešmokyklinio ugdymo mokytojams, darbo patirtį pristatė 3 pedagogės;</w:t>
      </w:r>
    </w:p>
    <w:p w:rsidR="00FB3A03" w:rsidRPr="00FB3A03" w:rsidRDefault="00FB3A03" w:rsidP="0075340B">
      <w:pPr>
        <w:spacing w:after="0"/>
        <w:jc w:val="both"/>
        <w:rPr>
          <w:rFonts w:ascii="Times New Roman" w:hAnsi="Times New Roman"/>
          <w:sz w:val="24"/>
          <w:szCs w:val="24"/>
        </w:rPr>
      </w:pPr>
      <w:r w:rsidRPr="00FB3A03">
        <w:rPr>
          <w:rFonts w:ascii="Times New Roman" w:hAnsi="Times New Roman"/>
          <w:sz w:val="24"/>
          <w:szCs w:val="24"/>
        </w:rPr>
        <w:tab/>
        <w:t>- parodą „Nepaprasta žolė“ pedagogams ir</w:t>
      </w:r>
      <w:r w:rsidR="00573103">
        <w:rPr>
          <w:rFonts w:ascii="Times New Roman" w:hAnsi="Times New Roman"/>
          <w:sz w:val="24"/>
          <w:szCs w:val="24"/>
        </w:rPr>
        <w:t xml:space="preserve"> rajono bendruomenei organizavo </w:t>
      </w:r>
      <w:r w:rsidRPr="00FB3A03">
        <w:rPr>
          <w:rFonts w:ascii="Times New Roman" w:hAnsi="Times New Roman"/>
          <w:sz w:val="24"/>
          <w:szCs w:val="24"/>
        </w:rPr>
        <w:t xml:space="preserve">Lopšelio-darželio </w:t>
      </w:r>
      <w:r w:rsidR="00573103">
        <w:rPr>
          <w:rFonts w:ascii="Times New Roman" w:hAnsi="Times New Roman"/>
          <w:sz w:val="24"/>
          <w:szCs w:val="24"/>
        </w:rPr>
        <w:t xml:space="preserve">tėvai, </w:t>
      </w:r>
      <w:r w:rsidRPr="00FB3A03">
        <w:rPr>
          <w:rFonts w:ascii="Times New Roman" w:hAnsi="Times New Roman"/>
          <w:sz w:val="24"/>
          <w:szCs w:val="24"/>
        </w:rPr>
        <w:t>vadovai ir 2 pedagogės;</w:t>
      </w:r>
    </w:p>
    <w:p w:rsidR="00FB3A03" w:rsidRPr="00FB3A03" w:rsidRDefault="00FB3A03" w:rsidP="00AA74A7">
      <w:pPr>
        <w:spacing w:after="0"/>
        <w:jc w:val="both"/>
        <w:rPr>
          <w:rFonts w:ascii="Times New Roman" w:hAnsi="Times New Roman"/>
          <w:sz w:val="24"/>
          <w:szCs w:val="24"/>
        </w:rPr>
      </w:pPr>
      <w:r w:rsidRPr="00FB3A03">
        <w:rPr>
          <w:rFonts w:ascii="Times New Roman" w:hAnsi="Times New Roman"/>
          <w:sz w:val="24"/>
          <w:szCs w:val="24"/>
        </w:rPr>
        <w:tab/>
        <w:t>- atviroje integruotoje veikloje „</w:t>
      </w:r>
      <w:proofErr w:type="spellStart"/>
      <w:r w:rsidRPr="00FB3A03">
        <w:rPr>
          <w:rFonts w:ascii="Times New Roman" w:hAnsi="Times New Roman"/>
          <w:sz w:val="24"/>
          <w:szCs w:val="24"/>
        </w:rPr>
        <w:t>Rudenėlio</w:t>
      </w:r>
      <w:proofErr w:type="spellEnd"/>
      <w:r w:rsidRPr="00FB3A03">
        <w:rPr>
          <w:rFonts w:ascii="Times New Roman" w:hAnsi="Times New Roman"/>
          <w:sz w:val="24"/>
          <w:szCs w:val="24"/>
        </w:rPr>
        <w:t xml:space="preserve"> šėlsmas“, organizuotoje Kretingos PŠC ir Lopšelio-darželio „Ąžuoliukas“ rajono ikimokyklinio/priešmokyklinio ir meninio ugdymo mokytojams, darbo patirtį pristatė 4 pedagogės. </w:t>
      </w:r>
    </w:p>
    <w:p w:rsidR="00B0397E" w:rsidRDefault="00AA74A7" w:rsidP="00916045">
      <w:pPr>
        <w:spacing w:after="0"/>
        <w:jc w:val="both"/>
        <w:rPr>
          <w:rFonts w:ascii="Times New Roman" w:hAnsi="Times New Roman"/>
          <w:sz w:val="24"/>
          <w:szCs w:val="24"/>
        </w:rPr>
      </w:pPr>
      <w:r>
        <w:rPr>
          <w:rFonts w:ascii="Times New Roman" w:hAnsi="Times New Roman"/>
          <w:sz w:val="24"/>
          <w:szCs w:val="24"/>
        </w:rPr>
        <w:tab/>
      </w:r>
      <w:r w:rsidR="00FB3A03" w:rsidRPr="00FB3A03">
        <w:rPr>
          <w:rFonts w:ascii="Times New Roman" w:hAnsi="Times New Roman"/>
          <w:sz w:val="24"/>
          <w:szCs w:val="24"/>
        </w:rPr>
        <w:t>Tikslingai vykdyta Mokytojų ir pagalbos mokiniui specialistų atestacija:</w:t>
      </w:r>
      <w:r w:rsidR="00B0397E">
        <w:rPr>
          <w:rFonts w:ascii="Times New Roman" w:hAnsi="Times New Roman"/>
          <w:sz w:val="24"/>
          <w:szCs w:val="24"/>
        </w:rPr>
        <w:t xml:space="preserve"> </w:t>
      </w:r>
      <w:r w:rsidR="00FB3A03" w:rsidRPr="00FB3A03">
        <w:rPr>
          <w:rFonts w:ascii="Times New Roman" w:hAnsi="Times New Roman"/>
          <w:sz w:val="24"/>
          <w:szCs w:val="24"/>
        </w:rPr>
        <w:t>ikimokyklinio ugdymo auklėtojo metodininko kvalifikacinę kategoriją įgijo</w:t>
      </w:r>
      <w:r>
        <w:rPr>
          <w:rFonts w:ascii="Times New Roman" w:hAnsi="Times New Roman"/>
          <w:sz w:val="24"/>
          <w:szCs w:val="24"/>
        </w:rPr>
        <w:t xml:space="preserve"> 2 pedagogės</w:t>
      </w:r>
      <w:r w:rsidR="00B0397E">
        <w:rPr>
          <w:rFonts w:ascii="Times New Roman" w:hAnsi="Times New Roman"/>
          <w:sz w:val="24"/>
          <w:szCs w:val="24"/>
        </w:rPr>
        <w:t xml:space="preserve">; </w:t>
      </w:r>
      <w:r w:rsidR="00FB3A03" w:rsidRPr="00FB3A03">
        <w:rPr>
          <w:rFonts w:ascii="Times New Roman" w:hAnsi="Times New Roman"/>
          <w:sz w:val="24"/>
          <w:szCs w:val="24"/>
        </w:rPr>
        <w:t>ikimokyklinio ugdymo vyresniojo auklėtojo kvalifikacinę kategoriją įgijo</w:t>
      </w:r>
      <w:r>
        <w:rPr>
          <w:rFonts w:ascii="Times New Roman" w:hAnsi="Times New Roman"/>
          <w:sz w:val="24"/>
          <w:szCs w:val="24"/>
        </w:rPr>
        <w:t xml:space="preserve"> 1 pedagogė.</w:t>
      </w:r>
      <w:r>
        <w:rPr>
          <w:rFonts w:ascii="Times New Roman" w:hAnsi="Times New Roman"/>
          <w:sz w:val="24"/>
          <w:szCs w:val="24"/>
        </w:rPr>
        <w:tab/>
      </w:r>
    </w:p>
    <w:p w:rsidR="00FB3A03" w:rsidRPr="00FB3A03" w:rsidRDefault="00FB3A03" w:rsidP="00B0397E">
      <w:pPr>
        <w:spacing w:after="0"/>
        <w:ind w:firstLine="1296"/>
        <w:jc w:val="both"/>
        <w:rPr>
          <w:rFonts w:ascii="Times New Roman" w:hAnsi="Times New Roman"/>
          <w:sz w:val="24"/>
          <w:szCs w:val="24"/>
        </w:rPr>
      </w:pPr>
      <w:r w:rsidRPr="00FB3A03">
        <w:rPr>
          <w:rFonts w:ascii="Times New Roman" w:hAnsi="Times New Roman"/>
          <w:sz w:val="24"/>
          <w:szCs w:val="24"/>
        </w:rPr>
        <w:t>Antrojo uždavinio įgyvendinimo rezultatai:</w:t>
      </w:r>
    </w:p>
    <w:p w:rsidR="00FB3A03" w:rsidRPr="00FB3A03" w:rsidRDefault="00AA74A7" w:rsidP="00AA74A7">
      <w:pPr>
        <w:spacing w:after="0"/>
        <w:jc w:val="both"/>
        <w:rPr>
          <w:rFonts w:ascii="Times New Roman" w:hAnsi="Times New Roman"/>
          <w:sz w:val="24"/>
          <w:szCs w:val="24"/>
        </w:rPr>
      </w:pPr>
      <w:r>
        <w:rPr>
          <w:rFonts w:ascii="Times New Roman" w:hAnsi="Times New Roman"/>
          <w:sz w:val="24"/>
          <w:szCs w:val="24"/>
        </w:rPr>
        <w:tab/>
      </w:r>
      <w:r w:rsidR="00FB3A03" w:rsidRPr="00FB3A03">
        <w:rPr>
          <w:rFonts w:ascii="Times New Roman" w:hAnsi="Times New Roman"/>
          <w:sz w:val="24"/>
          <w:szCs w:val="24"/>
        </w:rPr>
        <w:t>Stiprinant tėvystės įgūdžius ir šviečiant tėvus įvykdyta:</w:t>
      </w:r>
    </w:p>
    <w:p w:rsidR="00FB3A03" w:rsidRPr="00FB3A03" w:rsidRDefault="00FB3A03" w:rsidP="00AA74A7">
      <w:pPr>
        <w:spacing w:after="0"/>
        <w:jc w:val="both"/>
        <w:rPr>
          <w:rFonts w:ascii="Times New Roman" w:hAnsi="Times New Roman"/>
          <w:sz w:val="24"/>
          <w:szCs w:val="24"/>
        </w:rPr>
      </w:pPr>
      <w:r w:rsidRPr="00FB3A03">
        <w:rPr>
          <w:rFonts w:ascii="Times New Roman" w:hAnsi="Times New Roman"/>
          <w:sz w:val="24"/>
          <w:szCs w:val="24"/>
        </w:rPr>
        <w:tab/>
        <w:t>- organizuotas šeimų švietimo poreikių tyrimas - atlikta anketinė tėvų  apklausa dėl specialistų siūlomų švietėjiškų  temų aktualumo ir pasirinkimo;</w:t>
      </w:r>
    </w:p>
    <w:p w:rsidR="00FB3A03" w:rsidRPr="00FB3A03" w:rsidRDefault="00FB3A03" w:rsidP="00AA74A7">
      <w:pPr>
        <w:spacing w:after="0"/>
        <w:jc w:val="both"/>
        <w:rPr>
          <w:rFonts w:ascii="Times New Roman" w:hAnsi="Times New Roman"/>
          <w:sz w:val="24"/>
          <w:szCs w:val="24"/>
        </w:rPr>
      </w:pPr>
      <w:r w:rsidRPr="00FB3A03">
        <w:rPr>
          <w:rFonts w:ascii="Times New Roman" w:hAnsi="Times New Roman"/>
          <w:sz w:val="24"/>
          <w:szCs w:val="24"/>
        </w:rPr>
        <w:t xml:space="preserve"> </w:t>
      </w:r>
      <w:r w:rsidRPr="00FB3A03">
        <w:rPr>
          <w:rFonts w:ascii="Times New Roman" w:hAnsi="Times New Roman"/>
          <w:sz w:val="24"/>
          <w:szCs w:val="24"/>
        </w:rPr>
        <w:tab/>
        <w:t xml:space="preserve">- 2013-09-16 sudaryta bendradarbiavimo sutartis su Viešąja įstaiga „Būties </w:t>
      </w:r>
      <w:proofErr w:type="spellStart"/>
      <w:r w:rsidRPr="00FB3A03">
        <w:rPr>
          <w:rFonts w:ascii="Times New Roman" w:hAnsi="Times New Roman"/>
          <w:sz w:val="24"/>
          <w:szCs w:val="24"/>
        </w:rPr>
        <w:t>jaukuma</w:t>
      </w:r>
      <w:proofErr w:type="spellEnd"/>
      <w:r w:rsidRPr="00FB3A03">
        <w:rPr>
          <w:rFonts w:ascii="Times New Roman" w:hAnsi="Times New Roman"/>
          <w:sz w:val="24"/>
          <w:szCs w:val="24"/>
        </w:rPr>
        <w:t>“ dėl jaunų žmonių ir šeimų mokymų;</w:t>
      </w:r>
    </w:p>
    <w:p w:rsidR="00FB3A03" w:rsidRPr="00FB3A03" w:rsidRDefault="00FB3A03" w:rsidP="00AA74A7">
      <w:pPr>
        <w:spacing w:after="0"/>
        <w:jc w:val="both"/>
        <w:rPr>
          <w:rFonts w:ascii="Times New Roman" w:hAnsi="Times New Roman"/>
          <w:sz w:val="24"/>
          <w:szCs w:val="24"/>
        </w:rPr>
      </w:pPr>
      <w:r w:rsidRPr="00FB3A03">
        <w:rPr>
          <w:rFonts w:ascii="Times New Roman" w:hAnsi="Times New Roman"/>
          <w:sz w:val="24"/>
          <w:szCs w:val="24"/>
        </w:rPr>
        <w:tab/>
        <w:t xml:space="preserve">- skaityta paskaita ir organizuotos konsultacijos tėvams tema „Emociniai vaiko poreikiai“, lektorė psichologė </w:t>
      </w:r>
      <w:proofErr w:type="spellStart"/>
      <w:r w:rsidRPr="00FB3A03">
        <w:rPr>
          <w:rFonts w:ascii="Times New Roman" w:hAnsi="Times New Roman"/>
          <w:sz w:val="24"/>
          <w:szCs w:val="24"/>
        </w:rPr>
        <w:t>Andromeda</w:t>
      </w:r>
      <w:proofErr w:type="spellEnd"/>
      <w:r w:rsidRPr="00FB3A03">
        <w:rPr>
          <w:rFonts w:ascii="Times New Roman" w:hAnsi="Times New Roman"/>
          <w:sz w:val="24"/>
          <w:szCs w:val="24"/>
        </w:rPr>
        <w:t xml:space="preserve"> </w:t>
      </w:r>
      <w:proofErr w:type="spellStart"/>
      <w:r w:rsidRPr="00FB3A03">
        <w:rPr>
          <w:rFonts w:ascii="Times New Roman" w:hAnsi="Times New Roman"/>
          <w:sz w:val="24"/>
          <w:szCs w:val="24"/>
        </w:rPr>
        <w:t>Kurbatovienė</w:t>
      </w:r>
      <w:proofErr w:type="spellEnd"/>
      <w:r w:rsidRPr="00FB3A03">
        <w:rPr>
          <w:rFonts w:ascii="Times New Roman" w:hAnsi="Times New Roman"/>
          <w:sz w:val="24"/>
          <w:szCs w:val="24"/>
        </w:rPr>
        <w:t xml:space="preserve">, 2013-10-24; </w:t>
      </w:r>
    </w:p>
    <w:p w:rsidR="00FB3A03" w:rsidRPr="00FB3A03" w:rsidRDefault="00FB3A03" w:rsidP="00AA74A7">
      <w:pPr>
        <w:spacing w:after="0"/>
        <w:ind w:firstLine="1296"/>
        <w:jc w:val="both"/>
        <w:rPr>
          <w:rFonts w:ascii="Times New Roman" w:hAnsi="Times New Roman"/>
          <w:sz w:val="24"/>
          <w:szCs w:val="24"/>
        </w:rPr>
      </w:pPr>
      <w:r w:rsidRPr="00FB3A03">
        <w:rPr>
          <w:rFonts w:ascii="Times New Roman" w:hAnsi="Times New Roman"/>
          <w:sz w:val="24"/>
          <w:szCs w:val="24"/>
        </w:rPr>
        <w:t xml:space="preserve">- skaityta paskaita ir organizuotos konsultacijos tėvams tema „Pozityvus bendravimas šeimoje“, lektorė psichologė Indrė </w:t>
      </w:r>
      <w:proofErr w:type="spellStart"/>
      <w:r w:rsidRPr="00FB3A03">
        <w:rPr>
          <w:rFonts w:ascii="Times New Roman" w:hAnsi="Times New Roman"/>
          <w:sz w:val="24"/>
          <w:szCs w:val="24"/>
        </w:rPr>
        <w:t>Gaudiešiūtė</w:t>
      </w:r>
      <w:proofErr w:type="spellEnd"/>
      <w:r w:rsidRPr="00FB3A03">
        <w:rPr>
          <w:rFonts w:ascii="Times New Roman" w:hAnsi="Times New Roman"/>
          <w:sz w:val="24"/>
          <w:szCs w:val="24"/>
        </w:rPr>
        <w:t>, 2013-11-22;</w:t>
      </w:r>
    </w:p>
    <w:p w:rsidR="00FB3A03" w:rsidRPr="00FB3A03" w:rsidRDefault="00FB3A03" w:rsidP="00AA74A7">
      <w:pPr>
        <w:spacing w:after="0"/>
        <w:ind w:firstLine="1296"/>
        <w:jc w:val="both"/>
        <w:rPr>
          <w:rFonts w:ascii="Times New Roman" w:hAnsi="Times New Roman"/>
          <w:sz w:val="24"/>
          <w:szCs w:val="24"/>
        </w:rPr>
      </w:pPr>
      <w:r w:rsidRPr="00FB3A03">
        <w:rPr>
          <w:rFonts w:ascii="Times New Roman" w:hAnsi="Times New Roman"/>
          <w:sz w:val="24"/>
          <w:szCs w:val="24"/>
        </w:rPr>
        <w:t xml:space="preserve">- organizuoti mokymai tėvams tema „Kaip palengvinti vaiko adaptaciją“, lektorė psichologė Kretingos PPT direktorė Ingrida </w:t>
      </w:r>
      <w:proofErr w:type="spellStart"/>
      <w:r w:rsidRPr="00FB3A03">
        <w:rPr>
          <w:rFonts w:ascii="Times New Roman" w:hAnsi="Times New Roman"/>
          <w:sz w:val="24"/>
          <w:szCs w:val="24"/>
        </w:rPr>
        <w:t>Mineikienė</w:t>
      </w:r>
      <w:proofErr w:type="spellEnd"/>
      <w:r w:rsidRPr="00FB3A03">
        <w:rPr>
          <w:rFonts w:ascii="Times New Roman" w:hAnsi="Times New Roman"/>
          <w:sz w:val="24"/>
          <w:szCs w:val="24"/>
        </w:rPr>
        <w:t>, 2014-09-09;</w:t>
      </w:r>
    </w:p>
    <w:p w:rsidR="00FB3A03" w:rsidRPr="00FB3A03" w:rsidRDefault="00FB3A03" w:rsidP="00AA74A7">
      <w:pPr>
        <w:spacing w:after="0"/>
        <w:ind w:firstLine="1296"/>
        <w:jc w:val="both"/>
        <w:rPr>
          <w:rFonts w:ascii="Times New Roman" w:hAnsi="Times New Roman"/>
          <w:i/>
          <w:sz w:val="24"/>
          <w:szCs w:val="24"/>
        </w:rPr>
      </w:pPr>
      <w:r w:rsidRPr="00FB3A03">
        <w:rPr>
          <w:rFonts w:ascii="Times New Roman" w:hAnsi="Times New Roman"/>
          <w:sz w:val="24"/>
          <w:szCs w:val="24"/>
        </w:rPr>
        <w:t xml:space="preserve">- </w:t>
      </w:r>
      <w:r w:rsidRPr="00FB3A03">
        <w:rPr>
          <w:rStyle w:val="Grietas"/>
          <w:rFonts w:ascii="Times New Roman" w:hAnsi="Times New Roman"/>
          <w:b w:val="0"/>
          <w:sz w:val="24"/>
          <w:szCs w:val="24"/>
        </w:rPr>
        <w:t xml:space="preserve">pristatytas pranešimas </w:t>
      </w:r>
      <w:proofErr w:type="spellStart"/>
      <w:r w:rsidRPr="00FB3A03">
        <w:rPr>
          <w:rStyle w:val="Grietas"/>
          <w:rFonts w:ascii="Times New Roman" w:hAnsi="Times New Roman"/>
          <w:b w:val="0"/>
          <w:sz w:val="24"/>
          <w:szCs w:val="24"/>
        </w:rPr>
        <w:t>priešmokyklinukų</w:t>
      </w:r>
      <w:proofErr w:type="spellEnd"/>
      <w:r w:rsidRPr="00FB3A03">
        <w:rPr>
          <w:rStyle w:val="Grietas"/>
          <w:rFonts w:ascii="Times New Roman" w:hAnsi="Times New Roman"/>
          <w:b w:val="0"/>
          <w:sz w:val="24"/>
          <w:szCs w:val="24"/>
        </w:rPr>
        <w:t xml:space="preserve"> tėvams „</w:t>
      </w:r>
      <w:r w:rsidRPr="00FB3A03">
        <w:rPr>
          <w:rStyle w:val="Emfaz"/>
          <w:rFonts w:ascii="Times New Roman" w:hAnsi="Times New Roman"/>
          <w:bCs/>
          <w:i w:val="0"/>
          <w:sz w:val="24"/>
          <w:szCs w:val="24"/>
        </w:rPr>
        <w:t xml:space="preserve">Vaiko brandumas ir </w:t>
      </w:r>
      <w:r w:rsidR="00916519">
        <w:rPr>
          <w:rStyle w:val="Emfaz"/>
          <w:rFonts w:ascii="Times New Roman" w:hAnsi="Times New Roman"/>
          <w:bCs/>
          <w:i w:val="0"/>
          <w:sz w:val="24"/>
          <w:szCs w:val="24"/>
        </w:rPr>
        <w:t xml:space="preserve">pasirengimas mokyklai“, lektorė psichologė </w:t>
      </w:r>
      <w:r w:rsidRPr="00FB3A03">
        <w:rPr>
          <w:rStyle w:val="Emfaz"/>
          <w:rFonts w:ascii="Times New Roman" w:hAnsi="Times New Roman"/>
          <w:bCs/>
          <w:i w:val="0"/>
          <w:sz w:val="24"/>
          <w:szCs w:val="24"/>
        </w:rPr>
        <w:t xml:space="preserve">Rimantė </w:t>
      </w:r>
      <w:proofErr w:type="spellStart"/>
      <w:r w:rsidRPr="00FB3A03">
        <w:rPr>
          <w:rStyle w:val="Emfaz"/>
          <w:rFonts w:ascii="Times New Roman" w:hAnsi="Times New Roman"/>
          <w:bCs/>
          <w:i w:val="0"/>
          <w:sz w:val="24"/>
          <w:szCs w:val="24"/>
        </w:rPr>
        <w:t>Gedrimienė</w:t>
      </w:r>
      <w:proofErr w:type="spellEnd"/>
      <w:r w:rsidRPr="00FB3A03">
        <w:rPr>
          <w:rStyle w:val="Emfaz"/>
          <w:rFonts w:ascii="Times New Roman" w:hAnsi="Times New Roman"/>
          <w:bCs/>
          <w:i w:val="0"/>
          <w:sz w:val="24"/>
          <w:szCs w:val="24"/>
        </w:rPr>
        <w:t xml:space="preserve">, 2014-10-23;  </w:t>
      </w:r>
    </w:p>
    <w:p w:rsidR="00FB3A03" w:rsidRPr="00FB3A03" w:rsidRDefault="00FB3A03" w:rsidP="00AA74A7">
      <w:pPr>
        <w:spacing w:after="0"/>
        <w:ind w:firstLine="1296"/>
        <w:jc w:val="both"/>
        <w:rPr>
          <w:rFonts w:ascii="Times New Roman" w:hAnsi="Times New Roman"/>
          <w:color w:val="000000"/>
          <w:sz w:val="24"/>
          <w:szCs w:val="24"/>
        </w:rPr>
      </w:pPr>
      <w:r w:rsidRPr="00FB3A03">
        <w:rPr>
          <w:rFonts w:ascii="Times New Roman" w:hAnsi="Times New Roman"/>
          <w:sz w:val="24"/>
          <w:szCs w:val="24"/>
        </w:rPr>
        <w:t xml:space="preserve">- </w:t>
      </w:r>
      <w:r w:rsidRPr="00FB3A03">
        <w:rPr>
          <w:rFonts w:ascii="Times New Roman" w:hAnsi="Times New Roman"/>
          <w:color w:val="000000"/>
          <w:sz w:val="24"/>
          <w:szCs w:val="24"/>
        </w:rPr>
        <w:t>patobulintos Mokymo sutarčių formos ir pasirašytos sutartys;</w:t>
      </w:r>
    </w:p>
    <w:p w:rsidR="00FB3A03" w:rsidRPr="00FB3A03" w:rsidRDefault="00FB3A03" w:rsidP="00AA74A7">
      <w:pPr>
        <w:spacing w:after="0"/>
        <w:ind w:firstLine="1296"/>
        <w:jc w:val="both"/>
        <w:rPr>
          <w:rFonts w:ascii="Times New Roman" w:eastAsia="+mn-ea" w:hAnsi="Times New Roman"/>
          <w:noProof/>
          <w:sz w:val="24"/>
          <w:szCs w:val="24"/>
        </w:rPr>
      </w:pPr>
      <w:r w:rsidRPr="00FB3A03">
        <w:rPr>
          <w:rFonts w:ascii="Times New Roman" w:eastAsia="+mn-ea" w:hAnsi="Times New Roman"/>
          <w:noProof/>
          <w:sz w:val="24"/>
          <w:szCs w:val="24"/>
        </w:rPr>
        <w:t xml:space="preserve">Aktyvinant bendravimą ir bendradarbiavimą </w:t>
      </w:r>
      <w:r w:rsidR="00AA74A7" w:rsidRPr="00FB3A03">
        <w:rPr>
          <w:rFonts w:ascii="Times New Roman" w:eastAsia="+mn-ea" w:hAnsi="Times New Roman"/>
          <w:noProof/>
          <w:sz w:val="24"/>
          <w:szCs w:val="24"/>
        </w:rPr>
        <w:t>kartu su tėvais surengti tra</w:t>
      </w:r>
      <w:r w:rsidR="00AA74A7">
        <w:rPr>
          <w:rFonts w:ascii="Times New Roman" w:eastAsia="+mn-ea" w:hAnsi="Times New Roman"/>
          <w:noProof/>
          <w:sz w:val="24"/>
          <w:szCs w:val="24"/>
        </w:rPr>
        <w:t>diciniai bendruomenės renginiai.</w:t>
      </w:r>
    </w:p>
    <w:p w:rsidR="00FB3A03" w:rsidRPr="00916045" w:rsidRDefault="00FB3A03" w:rsidP="00916045">
      <w:pPr>
        <w:pStyle w:val="Pagrindinistekstas2"/>
        <w:ind w:firstLine="1260"/>
        <w:rPr>
          <w:sz w:val="24"/>
          <w:szCs w:val="24"/>
          <w:lang w:val="pt-BR"/>
        </w:rPr>
      </w:pPr>
      <w:r w:rsidRPr="00805787">
        <w:rPr>
          <w:rFonts w:ascii="Times New Roman" w:hAnsi="Times New Roman"/>
          <w:sz w:val="24"/>
          <w:lang w:val="lt-LT"/>
        </w:rPr>
        <w:t xml:space="preserve">Lopšelį-darželį lankė 220 vaikų: </w:t>
      </w:r>
      <w:r w:rsidRPr="00B060AB">
        <w:rPr>
          <w:rFonts w:ascii="Times New Roman" w:hAnsi="Times New Roman"/>
          <w:color w:val="000000"/>
          <w:sz w:val="24"/>
          <w:lang w:val="lt-LT"/>
        </w:rPr>
        <w:t>vaikų, turinčių specialių ugdymosi poreikių skaičius – 36, pr</w:t>
      </w:r>
      <w:r w:rsidR="00916519">
        <w:rPr>
          <w:rFonts w:ascii="Times New Roman" w:hAnsi="Times New Roman"/>
          <w:color w:val="000000"/>
          <w:sz w:val="24"/>
          <w:lang w:val="lt-LT"/>
        </w:rPr>
        <w:t>iešmokyklinio amžiaus vaikų – 38</w:t>
      </w:r>
      <w:r w:rsidRPr="00B060AB">
        <w:rPr>
          <w:rFonts w:ascii="Times New Roman" w:hAnsi="Times New Roman"/>
          <w:color w:val="000000"/>
          <w:sz w:val="24"/>
          <w:lang w:val="lt-LT"/>
        </w:rPr>
        <w:t xml:space="preserve">. </w:t>
      </w:r>
      <w:r w:rsidRPr="00B060AB">
        <w:rPr>
          <w:color w:val="000000"/>
          <w:sz w:val="24"/>
          <w:szCs w:val="24"/>
          <w:lang w:val="pt-BR"/>
        </w:rPr>
        <w:t xml:space="preserve">Teikta būtina ir savalaikė pedagoginė, socialinė pagalba </w:t>
      </w:r>
      <w:r w:rsidRPr="00B060AB">
        <w:rPr>
          <w:color w:val="000000"/>
          <w:sz w:val="24"/>
          <w:szCs w:val="24"/>
          <w:lang w:val="pt-BR"/>
        </w:rPr>
        <w:lastRenderedPageBreak/>
        <w:t>vaikui, šeimai. Mokesčio už maitinimą lengvata taikyta: 2 šeimoms 100%; 37 šeimoms 50%. 2014  metų  rugsėjo 1 d.patiksli</w:t>
      </w:r>
      <w:r w:rsidR="00916045">
        <w:rPr>
          <w:color w:val="000000"/>
          <w:sz w:val="24"/>
          <w:szCs w:val="24"/>
          <w:lang w:val="pt-BR"/>
        </w:rPr>
        <w:t>ntas VGK  sudėtis ir funkcijos.</w:t>
      </w:r>
      <w:r w:rsidRPr="00805787">
        <w:rPr>
          <w:sz w:val="24"/>
          <w:szCs w:val="24"/>
          <w:lang w:val="pt-BR"/>
        </w:rPr>
        <w:t xml:space="preserve">   </w:t>
      </w:r>
      <w:r w:rsidR="00916045">
        <w:rPr>
          <w:rFonts w:ascii="Times New Roman" w:hAnsi="Times New Roman"/>
          <w:sz w:val="24"/>
          <w:szCs w:val="24"/>
          <w:lang w:val="pt-BR"/>
        </w:rPr>
        <w:t>Į</w:t>
      </w:r>
      <w:r w:rsidRPr="00FB3A03">
        <w:rPr>
          <w:rFonts w:ascii="Times New Roman" w:hAnsi="Times New Roman"/>
          <w:sz w:val="24"/>
          <w:szCs w:val="24"/>
          <w:lang w:val="pt-BR"/>
        </w:rPr>
        <w:t>vykdytos prevencinės priemonės ir surengti VGK posėdžiai pagal metinį veiklos planą</w:t>
      </w:r>
      <w:r w:rsidRPr="00FB3A03">
        <w:rPr>
          <w:rFonts w:ascii="Times New Roman" w:hAnsi="Times New Roman"/>
          <w:color w:val="0070C0"/>
          <w:sz w:val="24"/>
          <w:szCs w:val="24"/>
          <w:lang w:val="pt-BR"/>
        </w:rPr>
        <w:t>.</w:t>
      </w:r>
    </w:p>
    <w:p w:rsidR="00FB3A03" w:rsidRPr="00FB3A03" w:rsidRDefault="00FB3A03" w:rsidP="00AA74A7">
      <w:pPr>
        <w:tabs>
          <w:tab w:val="left" w:pos="1080"/>
        </w:tabs>
        <w:spacing w:after="0"/>
        <w:ind w:firstLine="900"/>
        <w:jc w:val="both"/>
        <w:rPr>
          <w:rFonts w:ascii="Times New Roman" w:hAnsi="Times New Roman"/>
          <w:sz w:val="24"/>
          <w:szCs w:val="24"/>
        </w:rPr>
      </w:pPr>
      <w:r w:rsidRPr="00FB3A03">
        <w:rPr>
          <w:rFonts w:ascii="Times New Roman" w:hAnsi="Times New Roman"/>
          <w:color w:val="0070C0"/>
          <w:sz w:val="24"/>
          <w:szCs w:val="24"/>
        </w:rPr>
        <w:tab/>
      </w:r>
      <w:r w:rsidRPr="00FB3A03">
        <w:rPr>
          <w:rFonts w:ascii="Times New Roman" w:hAnsi="Times New Roman"/>
          <w:color w:val="0070C0"/>
          <w:sz w:val="24"/>
          <w:szCs w:val="24"/>
        </w:rPr>
        <w:tab/>
      </w:r>
      <w:r w:rsidRPr="00FB3A03">
        <w:rPr>
          <w:rFonts w:ascii="Times New Roman" w:hAnsi="Times New Roman"/>
          <w:sz w:val="24"/>
          <w:szCs w:val="24"/>
        </w:rPr>
        <w:t>Trečiojo už</w:t>
      </w:r>
      <w:r w:rsidR="003A793B">
        <w:rPr>
          <w:rFonts w:ascii="Times New Roman" w:hAnsi="Times New Roman"/>
          <w:sz w:val="24"/>
          <w:szCs w:val="24"/>
        </w:rPr>
        <w:t>davinio įgyvendinimo rezultatai.</w:t>
      </w:r>
    </w:p>
    <w:p w:rsidR="00FB3A03" w:rsidRPr="00FB3A03" w:rsidRDefault="003A793B" w:rsidP="00AA74A7">
      <w:pPr>
        <w:tabs>
          <w:tab w:val="left" w:pos="1080"/>
        </w:tabs>
        <w:spacing w:after="0"/>
        <w:ind w:firstLine="900"/>
        <w:jc w:val="both"/>
        <w:rPr>
          <w:rFonts w:ascii="Times New Roman" w:hAnsi="Times New Roman"/>
          <w:color w:val="000000"/>
          <w:sz w:val="24"/>
          <w:szCs w:val="24"/>
        </w:rPr>
      </w:pPr>
      <w:r>
        <w:rPr>
          <w:rFonts w:ascii="Times New Roman" w:hAnsi="Times New Roman"/>
          <w:color w:val="000000"/>
          <w:sz w:val="24"/>
          <w:szCs w:val="24"/>
        </w:rPr>
        <w:t xml:space="preserve">       U</w:t>
      </w:r>
      <w:r w:rsidR="00FB3A03" w:rsidRPr="00FB3A03">
        <w:rPr>
          <w:rFonts w:ascii="Times New Roman" w:hAnsi="Times New Roman"/>
          <w:color w:val="000000"/>
          <w:sz w:val="24"/>
          <w:szCs w:val="24"/>
        </w:rPr>
        <w:t>žtikrintas Lopšelio-darželio saugus funkcionavimas. Tikslingai organizuota ugdomoji veikla ir</w:t>
      </w:r>
      <w:r>
        <w:rPr>
          <w:rFonts w:ascii="Times New Roman" w:hAnsi="Times New Roman"/>
          <w:color w:val="000000"/>
          <w:sz w:val="24"/>
          <w:szCs w:val="24"/>
        </w:rPr>
        <w:t xml:space="preserve"> nepedagoginio personalo darbas.</w:t>
      </w:r>
    </w:p>
    <w:p w:rsidR="00FB3A03" w:rsidRPr="00916045" w:rsidRDefault="003A793B" w:rsidP="003A793B">
      <w:pPr>
        <w:spacing w:after="0"/>
        <w:ind w:firstLine="1260"/>
        <w:jc w:val="both"/>
        <w:rPr>
          <w:rStyle w:val="FontStyle43"/>
          <w:i/>
          <w:color w:val="000000" w:themeColor="text1"/>
          <w:sz w:val="24"/>
          <w:szCs w:val="24"/>
        </w:rPr>
      </w:pPr>
      <w:r>
        <w:rPr>
          <w:rFonts w:ascii="Times New Roman" w:hAnsi="Times New Roman"/>
          <w:color w:val="000000"/>
          <w:sz w:val="24"/>
          <w:szCs w:val="24"/>
        </w:rPr>
        <w:t xml:space="preserve"> </w:t>
      </w:r>
      <w:r w:rsidR="00FB3A03" w:rsidRPr="00FB3A03">
        <w:rPr>
          <w:rFonts w:ascii="Times New Roman" w:hAnsi="Times New Roman"/>
          <w:color w:val="000000"/>
          <w:sz w:val="24"/>
          <w:szCs w:val="24"/>
        </w:rPr>
        <w:t xml:space="preserve">Lopšelyje-darželyje  įrengtas metodinis kabinetas, kuriame įrengtos 5 kompiuterizuotos darbo vietos, yra 4 nešiojami kompiuteriai bei 1 interaktyvi lenta. </w:t>
      </w:r>
      <w:r>
        <w:rPr>
          <w:rFonts w:ascii="Times New Roman" w:hAnsi="Times New Roman"/>
          <w:color w:val="000000" w:themeColor="text1"/>
          <w:sz w:val="24"/>
          <w:szCs w:val="24"/>
        </w:rPr>
        <w:t>Į</w:t>
      </w:r>
      <w:r w:rsidRPr="00AA74A7">
        <w:rPr>
          <w:rFonts w:ascii="Times New Roman" w:hAnsi="Times New Roman"/>
          <w:color w:val="000000" w:themeColor="text1"/>
          <w:sz w:val="24"/>
          <w:szCs w:val="24"/>
        </w:rPr>
        <w:t>sigyta 10 teminių IKT skait</w:t>
      </w:r>
      <w:r>
        <w:rPr>
          <w:rFonts w:ascii="Times New Roman" w:hAnsi="Times New Roman"/>
          <w:color w:val="000000" w:themeColor="text1"/>
          <w:sz w:val="24"/>
          <w:szCs w:val="24"/>
        </w:rPr>
        <w:t>meninių pamokėlių vaikų ugdymui. Į</w:t>
      </w:r>
      <w:r w:rsidRPr="00AA74A7">
        <w:rPr>
          <w:rFonts w:ascii="Times New Roman" w:hAnsi="Times New Roman"/>
          <w:color w:val="000000" w:themeColor="text1"/>
          <w:sz w:val="24"/>
          <w:szCs w:val="24"/>
        </w:rPr>
        <w:t xml:space="preserve">sigyta IKT skaitmeninių </w:t>
      </w:r>
      <w:r w:rsidRPr="00FB3A03">
        <w:rPr>
          <w:rFonts w:ascii="Times New Roman" w:hAnsi="Times New Roman"/>
          <w:sz w:val="24"/>
          <w:szCs w:val="24"/>
        </w:rPr>
        <w:t>pamokėlių muzikiniam vaikų ugdymui</w:t>
      </w:r>
      <w:r w:rsidRPr="00FB3A03">
        <w:rPr>
          <w:rFonts w:ascii="Times New Roman" w:hAnsi="Times New Roman"/>
          <w:color w:val="000000"/>
          <w:sz w:val="24"/>
          <w:szCs w:val="24"/>
        </w:rPr>
        <w:t xml:space="preserve"> </w:t>
      </w:r>
      <w:r w:rsidR="00FB3A03" w:rsidRPr="00916045">
        <w:rPr>
          <w:rFonts w:ascii="Times New Roman" w:hAnsi="Times New Roman"/>
          <w:i/>
          <w:color w:val="000000"/>
          <w:sz w:val="24"/>
          <w:szCs w:val="24"/>
        </w:rPr>
        <w:t>Tačiau</w:t>
      </w:r>
      <w:r w:rsidR="00FB3A03" w:rsidRPr="00916045">
        <w:rPr>
          <w:rStyle w:val="FontStyle43"/>
          <w:rFonts w:eastAsia="Arial Unicode MS"/>
          <w:i/>
          <w:color w:val="000000"/>
          <w:sz w:val="24"/>
          <w:szCs w:val="24"/>
        </w:rPr>
        <w:t xml:space="preserve"> Savivaldybės tarybos sprendimai nenumato pareigybės ir etato kompiuterinės įrangos priežiūrai.</w:t>
      </w:r>
    </w:p>
    <w:p w:rsidR="00FB3A03" w:rsidRPr="003A793B" w:rsidRDefault="00FB3A03" w:rsidP="003A793B">
      <w:pPr>
        <w:spacing w:after="0"/>
        <w:ind w:firstLine="1260"/>
        <w:jc w:val="both"/>
        <w:rPr>
          <w:rFonts w:ascii="Times New Roman" w:eastAsia="Arial Unicode MS" w:hAnsi="Times New Roman"/>
          <w:color w:val="000000"/>
          <w:sz w:val="24"/>
          <w:szCs w:val="24"/>
        </w:rPr>
      </w:pPr>
      <w:r w:rsidRPr="00FB3A03">
        <w:rPr>
          <w:rStyle w:val="FontStyle43"/>
          <w:rFonts w:eastAsia="Arial Unicode MS"/>
          <w:color w:val="000000"/>
          <w:sz w:val="24"/>
          <w:szCs w:val="24"/>
        </w:rPr>
        <w:t>Lopšelio-darželio sporto sa</w:t>
      </w:r>
      <w:r w:rsidR="003A793B">
        <w:rPr>
          <w:rStyle w:val="FontStyle43"/>
          <w:rFonts w:eastAsia="Arial Unicode MS"/>
          <w:color w:val="000000"/>
          <w:sz w:val="24"/>
          <w:szCs w:val="24"/>
        </w:rPr>
        <w:t xml:space="preserve">lė papildyta nauju inventoriumi, </w:t>
      </w:r>
      <w:r w:rsidRPr="00FB3A03">
        <w:rPr>
          <w:rStyle w:val="FontStyle43"/>
          <w:rFonts w:eastAsia="Arial Unicode MS"/>
          <w:color w:val="000000"/>
          <w:sz w:val="24"/>
          <w:szCs w:val="24"/>
        </w:rPr>
        <w:t>įsigyta naujų sportinių įrengimų lauko aikštelėse.</w:t>
      </w:r>
    </w:p>
    <w:p w:rsidR="00800EC6" w:rsidRPr="00916045" w:rsidRDefault="00AA74A7" w:rsidP="003A793B">
      <w:pPr>
        <w:spacing w:after="0" w:line="240" w:lineRule="auto"/>
        <w:ind w:firstLine="720"/>
        <w:jc w:val="both"/>
        <w:rPr>
          <w:rFonts w:ascii="Times New Roman" w:eastAsia="Times New Roman" w:hAnsi="Times New Roman"/>
          <w:color w:val="000000" w:themeColor="text1"/>
          <w:sz w:val="24"/>
          <w:szCs w:val="24"/>
          <w:lang w:eastAsia="lt-LT"/>
        </w:rPr>
      </w:pPr>
      <w:r>
        <w:rPr>
          <w:rFonts w:ascii="Times New Roman" w:eastAsia="Times New Roman" w:hAnsi="Times New Roman"/>
          <w:color w:val="FF0000"/>
          <w:sz w:val="24"/>
          <w:szCs w:val="24"/>
          <w:lang w:eastAsia="lt-LT"/>
        </w:rPr>
        <w:tab/>
      </w:r>
      <w:r w:rsidR="003A793B" w:rsidRPr="00916045">
        <w:rPr>
          <w:rFonts w:ascii="Times New Roman" w:eastAsia="Times New Roman" w:hAnsi="Times New Roman"/>
          <w:b/>
          <w:color w:val="000000" w:themeColor="text1"/>
          <w:sz w:val="24"/>
          <w:szCs w:val="24"/>
          <w:lang w:eastAsia="lt-LT"/>
        </w:rPr>
        <w:t>2.2. Lopšelio-darželio vykdytos programos, projektai:</w:t>
      </w:r>
      <w:r w:rsidRPr="00916045">
        <w:rPr>
          <w:rFonts w:ascii="Times New Roman" w:eastAsia="Times New Roman" w:hAnsi="Times New Roman"/>
          <w:b/>
          <w:color w:val="000000" w:themeColor="text1"/>
          <w:sz w:val="24"/>
          <w:szCs w:val="24"/>
          <w:lang w:eastAsia="lt-LT"/>
        </w:rPr>
        <w:tab/>
      </w:r>
      <w:r w:rsidR="00916519">
        <w:rPr>
          <w:rFonts w:ascii="Times New Roman" w:eastAsia="Times New Roman" w:hAnsi="Times New Roman"/>
          <w:b/>
          <w:color w:val="000000" w:themeColor="text1"/>
          <w:sz w:val="24"/>
          <w:szCs w:val="24"/>
          <w:lang w:eastAsia="lt-LT"/>
        </w:rPr>
        <w:t xml:space="preserve">       </w:t>
      </w:r>
      <w:r w:rsidR="00916519" w:rsidRPr="00916519">
        <w:rPr>
          <w:rFonts w:ascii="Times New Roman" w:eastAsia="Times New Roman" w:hAnsi="Times New Roman"/>
          <w:color w:val="000000" w:themeColor="text1"/>
          <w:sz w:val="24"/>
          <w:szCs w:val="24"/>
          <w:lang w:eastAsia="lt-LT"/>
        </w:rPr>
        <w:t>3 lentelė</w:t>
      </w:r>
      <w:r w:rsidR="00916519">
        <w:rPr>
          <w:rFonts w:ascii="Times New Roman" w:eastAsia="Times New Roman" w:hAnsi="Times New Roman"/>
          <w:color w:val="000000" w:themeColor="text1"/>
          <w:sz w:val="24"/>
          <w:szCs w:val="24"/>
          <w:lang w:eastAsia="lt-LT"/>
        </w:rPr>
        <w:tab/>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85"/>
        <w:gridCol w:w="1843"/>
        <w:gridCol w:w="5584"/>
      </w:tblGrid>
      <w:tr w:rsidR="00916045" w:rsidRPr="00916045" w:rsidTr="00800EC6">
        <w:tc>
          <w:tcPr>
            <w:tcW w:w="1985" w:type="dxa"/>
            <w:tcBorders>
              <w:top w:val="single" w:sz="4" w:space="0" w:color="000000"/>
              <w:left w:val="single" w:sz="4" w:space="0" w:color="000000"/>
              <w:bottom w:val="single" w:sz="4" w:space="0" w:color="000000"/>
              <w:right w:val="single" w:sz="4" w:space="0" w:color="000000"/>
            </w:tcBorders>
            <w:vAlign w:val="center"/>
            <w:hideMark/>
          </w:tcPr>
          <w:p w:rsidR="00800EC6" w:rsidRPr="00916045" w:rsidRDefault="00800EC6">
            <w:pPr>
              <w:spacing w:after="0" w:line="240" w:lineRule="auto"/>
              <w:jc w:val="center"/>
              <w:rPr>
                <w:rFonts w:ascii="Times New Roman" w:hAnsi="Times New Roman"/>
                <w:color w:val="000000" w:themeColor="text1"/>
                <w:sz w:val="24"/>
                <w:szCs w:val="24"/>
              </w:rPr>
            </w:pPr>
            <w:r w:rsidRPr="00916045">
              <w:rPr>
                <w:rFonts w:ascii="Times New Roman" w:hAnsi="Times New Roman"/>
                <w:color w:val="000000" w:themeColor="text1"/>
                <w:sz w:val="24"/>
                <w:szCs w:val="24"/>
              </w:rPr>
              <w:t>Projektas,</w:t>
            </w:r>
          </w:p>
          <w:p w:rsidR="00800EC6" w:rsidRPr="00916045" w:rsidRDefault="00800EC6">
            <w:pPr>
              <w:spacing w:after="0" w:line="240" w:lineRule="auto"/>
              <w:jc w:val="center"/>
              <w:rPr>
                <w:rFonts w:ascii="Times New Roman" w:hAnsi="Times New Roman"/>
                <w:color w:val="000000" w:themeColor="text1"/>
                <w:sz w:val="24"/>
                <w:szCs w:val="24"/>
              </w:rPr>
            </w:pPr>
            <w:r w:rsidRPr="00916045">
              <w:rPr>
                <w:rFonts w:ascii="Times New Roman" w:hAnsi="Times New Roman"/>
                <w:color w:val="000000" w:themeColor="text1"/>
                <w:sz w:val="24"/>
                <w:szCs w:val="24"/>
              </w:rPr>
              <w:t>vykdytojai</w:t>
            </w:r>
          </w:p>
        </w:tc>
        <w:tc>
          <w:tcPr>
            <w:tcW w:w="1843" w:type="dxa"/>
            <w:tcBorders>
              <w:top w:val="single" w:sz="4" w:space="0" w:color="000000"/>
              <w:left w:val="single" w:sz="4" w:space="0" w:color="000000"/>
              <w:bottom w:val="single" w:sz="4" w:space="0" w:color="000000"/>
              <w:right w:val="single" w:sz="4" w:space="0" w:color="000000"/>
            </w:tcBorders>
            <w:vAlign w:val="center"/>
            <w:hideMark/>
          </w:tcPr>
          <w:p w:rsidR="00800EC6" w:rsidRPr="00916045" w:rsidRDefault="00800EC6">
            <w:pPr>
              <w:spacing w:after="0" w:line="240" w:lineRule="auto"/>
              <w:jc w:val="center"/>
              <w:rPr>
                <w:rFonts w:ascii="Times New Roman" w:hAnsi="Times New Roman"/>
                <w:color w:val="000000" w:themeColor="text1"/>
                <w:sz w:val="24"/>
                <w:szCs w:val="24"/>
              </w:rPr>
            </w:pPr>
            <w:r w:rsidRPr="00916045">
              <w:rPr>
                <w:rFonts w:ascii="Times New Roman" w:hAnsi="Times New Roman"/>
                <w:color w:val="000000" w:themeColor="text1"/>
                <w:sz w:val="24"/>
                <w:szCs w:val="24"/>
              </w:rPr>
              <w:t xml:space="preserve">Projekto lygmuo </w:t>
            </w:r>
          </w:p>
        </w:tc>
        <w:tc>
          <w:tcPr>
            <w:tcW w:w="5584" w:type="dxa"/>
            <w:tcBorders>
              <w:top w:val="single" w:sz="4" w:space="0" w:color="000000"/>
              <w:left w:val="single" w:sz="4" w:space="0" w:color="000000"/>
              <w:bottom w:val="single" w:sz="4" w:space="0" w:color="000000"/>
              <w:right w:val="single" w:sz="4" w:space="0" w:color="000000"/>
            </w:tcBorders>
            <w:vAlign w:val="center"/>
            <w:hideMark/>
          </w:tcPr>
          <w:p w:rsidR="00800EC6" w:rsidRPr="00916045" w:rsidRDefault="00800EC6">
            <w:pPr>
              <w:spacing w:after="0" w:line="240" w:lineRule="auto"/>
              <w:jc w:val="center"/>
              <w:rPr>
                <w:rFonts w:ascii="Times New Roman" w:hAnsi="Times New Roman"/>
                <w:color w:val="000000" w:themeColor="text1"/>
                <w:sz w:val="24"/>
                <w:szCs w:val="24"/>
              </w:rPr>
            </w:pPr>
            <w:r w:rsidRPr="00916045">
              <w:rPr>
                <w:rFonts w:ascii="Times New Roman" w:hAnsi="Times New Roman"/>
                <w:color w:val="000000" w:themeColor="text1"/>
                <w:sz w:val="24"/>
                <w:szCs w:val="24"/>
              </w:rPr>
              <w:t xml:space="preserve">Trumpas projekto veiklos aprašymas                     </w:t>
            </w:r>
          </w:p>
        </w:tc>
      </w:tr>
      <w:tr w:rsidR="00916045" w:rsidRPr="00916045" w:rsidTr="00800EC6">
        <w:tc>
          <w:tcPr>
            <w:tcW w:w="1985" w:type="dxa"/>
            <w:tcBorders>
              <w:top w:val="single" w:sz="4" w:space="0" w:color="000000"/>
              <w:left w:val="single" w:sz="4" w:space="0" w:color="000000"/>
              <w:bottom w:val="single" w:sz="4" w:space="0" w:color="000000"/>
              <w:right w:val="single" w:sz="4" w:space="0" w:color="000000"/>
            </w:tcBorders>
            <w:vAlign w:val="center"/>
            <w:hideMark/>
          </w:tcPr>
          <w:p w:rsidR="00800EC6" w:rsidRPr="00916045" w:rsidRDefault="00800EC6">
            <w:pPr>
              <w:spacing w:after="0" w:line="240" w:lineRule="auto"/>
              <w:jc w:val="both"/>
              <w:rPr>
                <w:rFonts w:ascii="Times New Roman" w:hAnsi="Times New Roman"/>
                <w:color w:val="000000" w:themeColor="text1"/>
                <w:sz w:val="24"/>
                <w:szCs w:val="24"/>
              </w:rPr>
            </w:pPr>
            <w:r w:rsidRPr="00916045">
              <w:rPr>
                <w:rFonts w:ascii="Times New Roman" w:hAnsi="Times New Roman"/>
                <w:color w:val="000000" w:themeColor="text1"/>
                <w:sz w:val="24"/>
                <w:szCs w:val="24"/>
              </w:rPr>
              <w:t>„Šitaip auga „</w:t>
            </w:r>
            <w:proofErr w:type="spellStart"/>
            <w:r w:rsidRPr="00916045">
              <w:rPr>
                <w:rFonts w:ascii="Times New Roman" w:hAnsi="Times New Roman"/>
                <w:color w:val="000000" w:themeColor="text1"/>
                <w:sz w:val="24"/>
                <w:szCs w:val="24"/>
              </w:rPr>
              <w:t>Ąžuolėliai</w:t>
            </w:r>
            <w:proofErr w:type="spellEnd"/>
            <w:r w:rsidRPr="00916045">
              <w:rPr>
                <w:rFonts w:ascii="Times New Roman" w:hAnsi="Times New Roman"/>
                <w:color w:val="000000" w:themeColor="text1"/>
                <w:sz w:val="24"/>
                <w:szCs w:val="24"/>
              </w:rPr>
              <w:t>“.</w:t>
            </w:r>
          </w:p>
          <w:p w:rsidR="00800EC6" w:rsidRPr="00916045" w:rsidRDefault="00800EC6">
            <w:pPr>
              <w:spacing w:after="0" w:line="240" w:lineRule="auto"/>
              <w:jc w:val="both"/>
              <w:rPr>
                <w:rFonts w:ascii="Times New Roman" w:hAnsi="Times New Roman"/>
                <w:color w:val="000000" w:themeColor="text1"/>
                <w:sz w:val="24"/>
                <w:szCs w:val="24"/>
              </w:rPr>
            </w:pPr>
            <w:r w:rsidRPr="00916045">
              <w:rPr>
                <w:rFonts w:ascii="Times New Roman" w:hAnsi="Times New Roman"/>
                <w:color w:val="000000" w:themeColor="text1"/>
                <w:sz w:val="24"/>
                <w:szCs w:val="24"/>
              </w:rPr>
              <w:t>Lopšelio-darželio bendruomenė</w:t>
            </w:r>
          </w:p>
        </w:tc>
        <w:tc>
          <w:tcPr>
            <w:tcW w:w="1843" w:type="dxa"/>
            <w:tcBorders>
              <w:top w:val="single" w:sz="4" w:space="0" w:color="000000"/>
              <w:left w:val="single" w:sz="4" w:space="0" w:color="000000"/>
              <w:bottom w:val="single" w:sz="4" w:space="0" w:color="000000"/>
              <w:right w:val="single" w:sz="4" w:space="0" w:color="000000"/>
            </w:tcBorders>
            <w:vAlign w:val="center"/>
            <w:hideMark/>
          </w:tcPr>
          <w:p w:rsidR="00800EC6" w:rsidRPr="00916045" w:rsidRDefault="003A793B" w:rsidP="003A793B">
            <w:pPr>
              <w:tabs>
                <w:tab w:val="left" w:pos="900"/>
              </w:tabs>
              <w:spacing w:after="0" w:line="240" w:lineRule="auto"/>
              <w:jc w:val="both"/>
              <w:rPr>
                <w:rFonts w:ascii="Times New Roman" w:hAnsi="Times New Roman"/>
                <w:color w:val="000000" w:themeColor="text1"/>
                <w:sz w:val="24"/>
                <w:szCs w:val="24"/>
              </w:rPr>
            </w:pPr>
            <w:r w:rsidRPr="00916045">
              <w:rPr>
                <w:rFonts w:ascii="Times New Roman" w:hAnsi="Times New Roman"/>
                <w:color w:val="000000" w:themeColor="text1"/>
                <w:sz w:val="24"/>
                <w:szCs w:val="24"/>
              </w:rPr>
              <w:t>2013-2015 metų Sveikatingumo ugdymo programa.</w:t>
            </w:r>
            <w:r w:rsidR="00800EC6" w:rsidRPr="00916045">
              <w:rPr>
                <w:rFonts w:ascii="Times New Roman" w:hAnsi="Times New Roman"/>
                <w:color w:val="000000" w:themeColor="text1"/>
                <w:sz w:val="24"/>
                <w:szCs w:val="24"/>
              </w:rPr>
              <w:t xml:space="preserve"> </w:t>
            </w:r>
            <w:r w:rsidRPr="00916045">
              <w:rPr>
                <w:rFonts w:ascii="Times New Roman" w:hAnsi="Times New Roman"/>
                <w:color w:val="000000" w:themeColor="text1"/>
                <w:sz w:val="24"/>
                <w:szCs w:val="24"/>
              </w:rPr>
              <w:t xml:space="preserve">Lygmuo –  respublikinė </w:t>
            </w:r>
            <w:r w:rsidR="00800EC6" w:rsidRPr="00916045">
              <w:rPr>
                <w:rFonts w:ascii="Times New Roman" w:hAnsi="Times New Roman"/>
                <w:color w:val="000000" w:themeColor="text1"/>
                <w:sz w:val="24"/>
                <w:szCs w:val="24"/>
              </w:rPr>
              <w:t xml:space="preserve">ikimokyklinių įstaigų pedagogų asociaciją „Sveikatos </w:t>
            </w:r>
            <w:proofErr w:type="spellStart"/>
            <w:r w:rsidR="00800EC6" w:rsidRPr="00916045">
              <w:rPr>
                <w:rFonts w:ascii="Times New Roman" w:hAnsi="Times New Roman"/>
                <w:color w:val="000000" w:themeColor="text1"/>
                <w:sz w:val="24"/>
                <w:szCs w:val="24"/>
              </w:rPr>
              <w:t>želmenėliai</w:t>
            </w:r>
            <w:proofErr w:type="spellEnd"/>
            <w:r w:rsidR="00800EC6" w:rsidRPr="00916045">
              <w:rPr>
                <w:rFonts w:ascii="Times New Roman" w:hAnsi="Times New Roman"/>
                <w:color w:val="000000" w:themeColor="text1"/>
                <w:sz w:val="24"/>
                <w:szCs w:val="24"/>
              </w:rPr>
              <w:t>“.</w:t>
            </w:r>
          </w:p>
        </w:tc>
        <w:tc>
          <w:tcPr>
            <w:tcW w:w="5584" w:type="dxa"/>
            <w:tcBorders>
              <w:top w:val="single" w:sz="4" w:space="0" w:color="000000"/>
              <w:left w:val="single" w:sz="4" w:space="0" w:color="000000"/>
              <w:bottom w:val="single" w:sz="4" w:space="0" w:color="000000"/>
              <w:right w:val="single" w:sz="4" w:space="0" w:color="000000"/>
            </w:tcBorders>
            <w:vAlign w:val="center"/>
            <w:hideMark/>
          </w:tcPr>
          <w:p w:rsidR="00B0397E" w:rsidRPr="00916045" w:rsidRDefault="00800EC6" w:rsidP="00CB3885">
            <w:pPr>
              <w:spacing w:after="0" w:line="240" w:lineRule="auto"/>
              <w:jc w:val="both"/>
              <w:rPr>
                <w:rFonts w:ascii="Times New Roman" w:hAnsi="Times New Roman"/>
                <w:color w:val="000000" w:themeColor="text1"/>
                <w:sz w:val="24"/>
                <w:szCs w:val="24"/>
              </w:rPr>
            </w:pPr>
            <w:r w:rsidRPr="00916045">
              <w:rPr>
                <w:rFonts w:ascii="Times New Roman" w:hAnsi="Times New Roman"/>
                <w:color w:val="000000" w:themeColor="text1"/>
                <w:sz w:val="24"/>
                <w:szCs w:val="24"/>
              </w:rPr>
              <w:t>Tikslas – ugdyti vaikų sveikos ir saugios gyvensenos įgūdžius, ekologinės kultūros pradmenis, siejant su etnine kultūra. Turinys – fizinio aktyvumo optimizavimas, organizmo grūdinimas, saugios gyvensenos ir ekologinių įpročių ugdymas, asmens higiena, psichinė sveikata, sveiko</w:t>
            </w:r>
            <w:r w:rsidR="00CB3885" w:rsidRPr="00916045">
              <w:rPr>
                <w:rFonts w:ascii="Times New Roman" w:hAnsi="Times New Roman"/>
                <w:color w:val="000000" w:themeColor="text1"/>
                <w:sz w:val="24"/>
                <w:szCs w:val="24"/>
              </w:rPr>
              <w:t xml:space="preserve">s mitybos įpročių formavimas.  2014 m. </w:t>
            </w:r>
            <w:r w:rsidRPr="00916045">
              <w:rPr>
                <w:rFonts w:ascii="Times New Roman" w:hAnsi="Times New Roman"/>
                <w:color w:val="000000" w:themeColor="text1"/>
                <w:sz w:val="24"/>
                <w:szCs w:val="24"/>
              </w:rPr>
              <w:t>vykdytos  veiklos:</w:t>
            </w:r>
            <w:r w:rsidR="00CB3885" w:rsidRPr="00916045">
              <w:rPr>
                <w:rFonts w:ascii="Times New Roman" w:hAnsi="Times New Roman"/>
                <w:color w:val="000000" w:themeColor="text1"/>
                <w:sz w:val="24"/>
                <w:szCs w:val="24"/>
              </w:rPr>
              <w:t xml:space="preserve"> dalyvauta sveikatingumo akcijoje</w:t>
            </w:r>
            <w:r w:rsidRPr="00916045">
              <w:rPr>
                <w:rFonts w:ascii="Times New Roman" w:hAnsi="Times New Roman"/>
                <w:color w:val="000000" w:themeColor="text1"/>
                <w:sz w:val="24"/>
                <w:szCs w:val="24"/>
              </w:rPr>
              <w:t xml:space="preserve"> </w:t>
            </w:r>
            <w:r w:rsidR="00CB3885" w:rsidRPr="00916045">
              <w:rPr>
                <w:rFonts w:ascii="Times New Roman" w:hAnsi="Times New Roman"/>
                <w:color w:val="000000" w:themeColor="text1"/>
                <w:sz w:val="24"/>
                <w:szCs w:val="24"/>
              </w:rPr>
              <w:t xml:space="preserve">„Aš bėgu“, asociacijos „Sveikatos </w:t>
            </w:r>
            <w:proofErr w:type="spellStart"/>
            <w:r w:rsidR="00CB3885" w:rsidRPr="00916045">
              <w:rPr>
                <w:rFonts w:ascii="Times New Roman" w:hAnsi="Times New Roman"/>
                <w:color w:val="000000" w:themeColor="text1"/>
                <w:sz w:val="24"/>
                <w:szCs w:val="24"/>
              </w:rPr>
              <w:t>želmenėliai</w:t>
            </w:r>
            <w:proofErr w:type="spellEnd"/>
            <w:r w:rsidR="00CB3885" w:rsidRPr="00916045">
              <w:rPr>
                <w:rFonts w:ascii="Times New Roman" w:hAnsi="Times New Roman"/>
                <w:color w:val="000000" w:themeColor="text1"/>
                <w:sz w:val="24"/>
                <w:szCs w:val="24"/>
              </w:rPr>
              <w:t>“ narių masiniame bėgime; dalyvauta „</w:t>
            </w:r>
            <w:proofErr w:type="spellStart"/>
            <w:r w:rsidR="00CB3885" w:rsidRPr="00916045">
              <w:rPr>
                <w:rFonts w:ascii="Times New Roman" w:hAnsi="Times New Roman"/>
                <w:color w:val="000000" w:themeColor="text1"/>
                <w:sz w:val="24"/>
                <w:szCs w:val="24"/>
              </w:rPr>
              <w:t>Futboliuko</w:t>
            </w:r>
            <w:proofErr w:type="spellEnd"/>
            <w:r w:rsidR="00CB3885" w:rsidRPr="00916045">
              <w:rPr>
                <w:rFonts w:ascii="Times New Roman" w:hAnsi="Times New Roman"/>
                <w:color w:val="000000" w:themeColor="text1"/>
                <w:sz w:val="24"/>
                <w:szCs w:val="24"/>
              </w:rPr>
              <w:t xml:space="preserve">“ varžytuvėse, skirtose Lopšelio-darželio „Eglutė 30-mečiui; dalyvauta policijos ir visuomenės šventėje Kretingoje (saugumo tema); surengtas susitikimas su Plungės </w:t>
            </w:r>
            <w:r w:rsidR="00D707EF" w:rsidRPr="00916045">
              <w:rPr>
                <w:rFonts w:ascii="Times New Roman" w:hAnsi="Times New Roman"/>
                <w:color w:val="000000" w:themeColor="text1"/>
                <w:sz w:val="24"/>
                <w:szCs w:val="24"/>
              </w:rPr>
              <w:t xml:space="preserve">Lopšelio-darželio „Vyturėlis ugdytiniais ir pedagogais pagal jų projektą „Mažiau šiukšlių“; dalyvaujama Klaipėdos visuomenės sveikatos biuro </w:t>
            </w:r>
            <w:proofErr w:type="spellStart"/>
            <w:r w:rsidR="00D707EF" w:rsidRPr="00916045">
              <w:rPr>
                <w:rFonts w:ascii="Times New Roman" w:hAnsi="Times New Roman"/>
                <w:color w:val="000000" w:themeColor="text1"/>
                <w:sz w:val="24"/>
                <w:szCs w:val="24"/>
              </w:rPr>
              <w:t>sveikatinimo</w:t>
            </w:r>
            <w:proofErr w:type="spellEnd"/>
            <w:r w:rsidR="00D707EF" w:rsidRPr="00916045">
              <w:rPr>
                <w:rFonts w:ascii="Times New Roman" w:hAnsi="Times New Roman"/>
                <w:color w:val="000000" w:themeColor="text1"/>
                <w:sz w:val="24"/>
                <w:szCs w:val="24"/>
              </w:rPr>
              <w:t xml:space="preserve"> projektuose „Sveiki dantukai“, „Plauk rankas-saugok gyvybes“, „Vanduo ir žmogus“, „Korekcinės mankštelės“, „Šokio pamokėlės“</w:t>
            </w:r>
            <w:r w:rsidR="00B0397E" w:rsidRPr="00916045">
              <w:rPr>
                <w:rFonts w:ascii="Times New Roman" w:hAnsi="Times New Roman"/>
                <w:color w:val="000000" w:themeColor="text1"/>
                <w:sz w:val="24"/>
                <w:szCs w:val="24"/>
              </w:rPr>
              <w:t>. 2014 metais pakoreguota sveikatingumo ugdymo programa-pagal vaikų amžių, parengti ir vykdomi korekcinių mankštų pratimų kompleksai, atsižvelgiant į Klaipėdos visuomenės sveikatos biuro specialistų rekomendacijas.</w:t>
            </w:r>
            <w:r w:rsidR="00916519">
              <w:rPr>
                <w:rFonts w:ascii="Times New Roman" w:hAnsi="Times New Roman"/>
                <w:color w:val="000000" w:themeColor="text1"/>
                <w:sz w:val="24"/>
                <w:szCs w:val="24"/>
              </w:rPr>
              <w:t xml:space="preserve"> </w:t>
            </w:r>
            <w:r w:rsidR="00B0397E" w:rsidRPr="00916045">
              <w:rPr>
                <w:rFonts w:ascii="Times New Roman" w:hAnsi="Times New Roman"/>
                <w:color w:val="000000" w:themeColor="text1"/>
                <w:sz w:val="24"/>
                <w:szCs w:val="24"/>
              </w:rPr>
              <w:t xml:space="preserve">Dalyvaujama </w:t>
            </w:r>
            <w:r w:rsidR="00916519">
              <w:rPr>
                <w:rFonts w:ascii="Times New Roman" w:hAnsi="Times New Roman"/>
                <w:color w:val="000000" w:themeColor="text1"/>
                <w:sz w:val="24"/>
                <w:szCs w:val="24"/>
              </w:rPr>
              <w:t>programose ,,Pienas vaikams“ ir ,,Vaisių ir daržovių vartojimo skatinimas‘.</w:t>
            </w:r>
          </w:p>
        </w:tc>
      </w:tr>
      <w:tr w:rsidR="00916045" w:rsidRPr="00916045" w:rsidTr="00800EC6">
        <w:tc>
          <w:tcPr>
            <w:tcW w:w="1985" w:type="dxa"/>
            <w:tcBorders>
              <w:top w:val="single" w:sz="4" w:space="0" w:color="000000"/>
              <w:left w:val="single" w:sz="4" w:space="0" w:color="000000"/>
              <w:bottom w:val="single" w:sz="4" w:space="0" w:color="000000"/>
              <w:right w:val="single" w:sz="4" w:space="0" w:color="000000"/>
            </w:tcBorders>
            <w:hideMark/>
          </w:tcPr>
          <w:p w:rsidR="00800EC6" w:rsidRPr="00916045" w:rsidRDefault="00E66763">
            <w:pPr>
              <w:spacing w:after="0" w:line="240" w:lineRule="auto"/>
              <w:jc w:val="both"/>
              <w:rPr>
                <w:rFonts w:ascii="Times New Roman" w:hAnsi="Times New Roman"/>
                <w:color w:val="000000" w:themeColor="text1"/>
                <w:sz w:val="24"/>
                <w:szCs w:val="24"/>
              </w:rPr>
            </w:pPr>
            <w:r w:rsidRPr="00916045">
              <w:rPr>
                <w:rFonts w:ascii="Times New Roman" w:hAnsi="Times New Roman"/>
                <w:color w:val="000000" w:themeColor="text1"/>
                <w:sz w:val="24"/>
                <w:szCs w:val="24"/>
              </w:rPr>
              <w:t>„Tavo gimtasis kraštas“</w:t>
            </w:r>
          </w:p>
        </w:tc>
        <w:tc>
          <w:tcPr>
            <w:tcW w:w="1843" w:type="dxa"/>
            <w:tcBorders>
              <w:top w:val="single" w:sz="4" w:space="0" w:color="000000"/>
              <w:left w:val="single" w:sz="4" w:space="0" w:color="000000"/>
              <w:bottom w:val="single" w:sz="4" w:space="0" w:color="000000"/>
              <w:right w:val="single" w:sz="4" w:space="0" w:color="000000"/>
            </w:tcBorders>
            <w:hideMark/>
          </w:tcPr>
          <w:p w:rsidR="00800EC6" w:rsidRPr="00916045" w:rsidRDefault="00E66763">
            <w:pPr>
              <w:spacing w:after="0" w:line="240" w:lineRule="auto"/>
              <w:jc w:val="both"/>
              <w:rPr>
                <w:rFonts w:ascii="Times New Roman" w:hAnsi="Times New Roman"/>
                <w:color w:val="000000" w:themeColor="text1"/>
                <w:sz w:val="24"/>
                <w:szCs w:val="24"/>
              </w:rPr>
            </w:pPr>
            <w:r w:rsidRPr="00916045">
              <w:rPr>
                <w:rFonts w:ascii="Times New Roman" w:hAnsi="Times New Roman"/>
                <w:color w:val="000000" w:themeColor="text1"/>
                <w:sz w:val="24"/>
                <w:szCs w:val="24"/>
              </w:rPr>
              <w:t>Kretingos muziejaus edukacinė programa</w:t>
            </w:r>
          </w:p>
        </w:tc>
        <w:tc>
          <w:tcPr>
            <w:tcW w:w="5584" w:type="dxa"/>
            <w:tcBorders>
              <w:top w:val="single" w:sz="4" w:space="0" w:color="000000"/>
              <w:left w:val="single" w:sz="4" w:space="0" w:color="000000"/>
              <w:bottom w:val="single" w:sz="4" w:space="0" w:color="000000"/>
              <w:right w:val="single" w:sz="4" w:space="0" w:color="000000"/>
            </w:tcBorders>
            <w:hideMark/>
          </w:tcPr>
          <w:p w:rsidR="00E66763" w:rsidRPr="00916045" w:rsidRDefault="00800EC6" w:rsidP="00E66763">
            <w:pPr>
              <w:spacing w:after="0" w:line="240" w:lineRule="auto"/>
              <w:jc w:val="both"/>
              <w:rPr>
                <w:rFonts w:ascii="Times New Roman" w:hAnsi="Times New Roman"/>
                <w:color w:val="000000" w:themeColor="text1"/>
                <w:sz w:val="24"/>
                <w:szCs w:val="24"/>
              </w:rPr>
            </w:pPr>
            <w:r w:rsidRPr="00916045">
              <w:rPr>
                <w:rFonts w:ascii="Times New Roman" w:hAnsi="Times New Roman"/>
                <w:bCs/>
                <w:iCs/>
                <w:color w:val="000000" w:themeColor="text1"/>
                <w:sz w:val="24"/>
                <w:szCs w:val="24"/>
              </w:rPr>
              <w:t>Tikslas</w:t>
            </w:r>
            <w:r w:rsidRPr="00916045">
              <w:rPr>
                <w:rFonts w:ascii="Times New Roman" w:hAnsi="Times New Roman"/>
                <w:color w:val="000000" w:themeColor="text1"/>
                <w:sz w:val="24"/>
                <w:szCs w:val="24"/>
              </w:rPr>
              <w:t xml:space="preserve"> – siekiant ge</w:t>
            </w:r>
            <w:r w:rsidR="00E66763" w:rsidRPr="00916045">
              <w:rPr>
                <w:rFonts w:ascii="Times New Roman" w:hAnsi="Times New Roman"/>
                <w:color w:val="000000" w:themeColor="text1"/>
                <w:sz w:val="24"/>
                <w:szCs w:val="24"/>
              </w:rPr>
              <w:t>resnės vaikų socializacijos</w:t>
            </w:r>
            <w:r w:rsidRPr="00916045">
              <w:rPr>
                <w:rFonts w:ascii="Times New Roman" w:hAnsi="Times New Roman"/>
                <w:color w:val="000000" w:themeColor="text1"/>
                <w:sz w:val="24"/>
                <w:szCs w:val="24"/>
              </w:rPr>
              <w:t xml:space="preserve">, padėti jiems įgyti </w:t>
            </w:r>
            <w:r w:rsidR="00E66763" w:rsidRPr="00916045">
              <w:rPr>
                <w:rFonts w:ascii="Times New Roman" w:hAnsi="Times New Roman"/>
                <w:color w:val="000000" w:themeColor="text1"/>
                <w:sz w:val="24"/>
                <w:szCs w:val="24"/>
              </w:rPr>
              <w:t>žinių apie savo miesto istoriją, tradicijas.</w:t>
            </w:r>
          </w:p>
          <w:p w:rsidR="00800EC6" w:rsidRPr="00916045" w:rsidRDefault="00E66763" w:rsidP="00E66763">
            <w:pPr>
              <w:spacing w:after="0" w:line="240" w:lineRule="auto"/>
              <w:jc w:val="both"/>
              <w:rPr>
                <w:rFonts w:ascii="Times New Roman" w:hAnsi="Times New Roman"/>
                <w:b/>
                <w:color w:val="000000" w:themeColor="text1"/>
                <w:sz w:val="24"/>
                <w:szCs w:val="24"/>
              </w:rPr>
            </w:pPr>
            <w:r w:rsidRPr="00916045">
              <w:rPr>
                <w:rFonts w:ascii="Times New Roman" w:hAnsi="Times New Roman"/>
                <w:color w:val="000000" w:themeColor="text1"/>
                <w:sz w:val="24"/>
                <w:szCs w:val="24"/>
              </w:rPr>
              <w:t>Renginiuose dalyvaujama pagal Muziejaus pasiūlytą 2014 metų edukacinių renginių planą.</w:t>
            </w:r>
            <w:r w:rsidR="00800EC6" w:rsidRPr="00916045">
              <w:rPr>
                <w:rFonts w:ascii="Times New Roman" w:hAnsi="Times New Roman"/>
                <w:color w:val="000000" w:themeColor="text1"/>
                <w:sz w:val="24"/>
                <w:szCs w:val="24"/>
              </w:rPr>
              <w:t xml:space="preserve"> </w:t>
            </w:r>
          </w:p>
        </w:tc>
      </w:tr>
      <w:tr w:rsidR="00916045" w:rsidRPr="00916045" w:rsidTr="00800EC6">
        <w:tc>
          <w:tcPr>
            <w:tcW w:w="1985" w:type="dxa"/>
            <w:tcBorders>
              <w:top w:val="single" w:sz="4" w:space="0" w:color="000000"/>
              <w:left w:val="single" w:sz="4" w:space="0" w:color="000000"/>
              <w:bottom w:val="single" w:sz="4" w:space="0" w:color="000000"/>
              <w:right w:val="single" w:sz="4" w:space="0" w:color="000000"/>
            </w:tcBorders>
            <w:hideMark/>
          </w:tcPr>
          <w:p w:rsidR="00E66763" w:rsidRPr="00916045" w:rsidRDefault="00E66763" w:rsidP="00E66763">
            <w:pPr>
              <w:jc w:val="both"/>
              <w:rPr>
                <w:rFonts w:ascii="Times New Roman" w:hAnsi="Times New Roman"/>
                <w:color w:val="000000" w:themeColor="text1"/>
                <w:sz w:val="24"/>
                <w:szCs w:val="24"/>
              </w:rPr>
            </w:pPr>
            <w:r w:rsidRPr="00916045">
              <w:rPr>
                <w:rFonts w:ascii="Times New Roman" w:hAnsi="Times New Roman"/>
                <w:color w:val="000000" w:themeColor="text1"/>
                <w:sz w:val="24"/>
                <w:szCs w:val="24"/>
              </w:rPr>
              <w:t xml:space="preserve">,,Mano  mokykla“. </w:t>
            </w:r>
          </w:p>
          <w:p w:rsidR="00800EC6" w:rsidRPr="00916045" w:rsidRDefault="00800EC6">
            <w:pPr>
              <w:spacing w:after="0" w:line="240" w:lineRule="auto"/>
              <w:jc w:val="both"/>
              <w:rPr>
                <w:rFonts w:ascii="Times New Roman" w:hAnsi="Times New Roman"/>
                <w:color w:val="000000" w:themeColor="text1"/>
                <w:sz w:val="24"/>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800EC6" w:rsidRPr="00916045" w:rsidRDefault="00872005">
            <w:pPr>
              <w:tabs>
                <w:tab w:val="left" w:pos="900"/>
              </w:tabs>
              <w:spacing w:after="0" w:line="240" w:lineRule="auto"/>
              <w:jc w:val="both"/>
              <w:rPr>
                <w:rFonts w:ascii="Times New Roman" w:hAnsi="Times New Roman"/>
                <w:color w:val="000000" w:themeColor="text1"/>
                <w:sz w:val="24"/>
                <w:szCs w:val="24"/>
              </w:rPr>
            </w:pPr>
            <w:proofErr w:type="spellStart"/>
            <w:r w:rsidRPr="00916045">
              <w:rPr>
                <w:rFonts w:ascii="Times New Roman" w:hAnsi="Times New Roman"/>
                <w:color w:val="000000" w:themeColor="text1"/>
                <w:sz w:val="24"/>
                <w:szCs w:val="24"/>
              </w:rPr>
              <w:t>Tarpinstitucinis</w:t>
            </w:r>
            <w:proofErr w:type="spellEnd"/>
            <w:r w:rsidRPr="00916045">
              <w:rPr>
                <w:rFonts w:ascii="Times New Roman" w:hAnsi="Times New Roman"/>
                <w:color w:val="000000" w:themeColor="text1"/>
                <w:sz w:val="24"/>
                <w:szCs w:val="24"/>
              </w:rPr>
              <w:t xml:space="preserve">  projektas</w:t>
            </w:r>
          </w:p>
        </w:tc>
        <w:tc>
          <w:tcPr>
            <w:tcW w:w="5584" w:type="dxa"/>
            <w:tcBorders>
              <w:top w:val="single" w:sz="4" w:space="0" w:color="000000"/>
              <w:left w:val="single" w:sz="4" w:space="0" w:color="000000"/>
              <w:bottom w:val="single" w:sz="4" w:space="0" w:color="000000"/>
              <w:right w:val="single" w:sz="4" w:space="0" w:color="000000"/>
            </w:tcBorders>
            <w:hideMark/>
          </w:tcPr>
          <w:p w:rsidR="00800EC6" w:rsidRPr="00916045" w:rsidRDefault="00C643ED">
            <w:pPr>
              <w:spacing w:after="0" w:line="240" w:lineRule="auto"/>
              <w:jc w:val="both"/>
              <w:rPr>
                <w:rFonts w:ascii="Times New Roman" w:hAnsi="Times New Roman"/>
                <w:bCs/>
                <w:iCs/>
                <w:color w:val="000000" w:themeColor="text1"/>
                <w:sz w:val="24"/>
                <w:szCs w:val="24"/>
              </w:rPr>
            </w:pPr>
            <w:r w:rsidRPr="00916045">
              <w:rPr>
                <w:rFonts w:ascii="Times New Roman" w:hAnsi="Times New Roman"/>
                <w:color w:val="000000" w:themeColor="text1"/>
                <w:sz w:val="24"/>
                <w:szCs w:val="24"/>
              </w:rPr>
              <w:t>Tikslas – siekti kokybiškesnio šešiamečių parengimo mokytis pagal pradinio ugdymo programą, siekti lengvesnės adaptacijos, Renginiai tėvams ir vaikams pagal sutartis</w:t>
            </w:r>
            <w:r w:rsidR="00872005" w:rsidRPr="00916045">
              <w:rPr>
                <w:rFonts w:ascii="Times New Roman" w:hAnsi="Times New Roman"/>
                <w:color w:val="000000" w:themeColor="text1"/>
                <w:sz w:val="24"/>
                <w:szCs w:val="24"/>
              </w:rPr>
              <w:t xml:space="preserve"> su mokyklomis</w:t>
            </w:r>
            <w:r w:rsidRPr="00916045">
              <w:rPr>
                <w:rFonts w:ascii="Times New Roman" w:hAnsi="Times New Roman"/>
                <w:color w:val="000000" w:themeColor="text1"/>
                <w:sz w:val="24"/>
                <w:szCs w:val="24"/>
              </w:rPr>
              <w:t xml:space="preserve"> ir renginių planus.</w:t>
            </w:r>
          </w:p>
        </w:tc>
      </w:tr>
      <w:tr w:rsidR="00916045" w:rsidRPr="00916045" w:rsidTr="00800EC6">
        <w:tc>
          <w:tcPr>
            <w:tcW w:w="1985" w:type="dxa"/>
            <w:tcBorders>
              <w:top w:val="single" w:sz="4" w:space="0" w:color="000000"/>
              <w:left w:val="single" w:sz="4" w:space="0" w:color="000000"/>
              <w:bottom w:val="single" w:sz="4" w:space="0" w:color="000000"/>
              <w:right w:val="single" w:sz="4" w:space="0" w:color="000000"/>
            </w:tcBorders>
          </w:tcPr>
          <w:p w:rsidR="00800EC6" w:rsidRPr="00916045" w:rsidRDefault="00800EC6">
            <w:pPr>
              <w:spacing w:after="0" w:line="240" w:lineRule="auto"/>
              <w:jc w:val="both"/>
              <w:rPr>
                <w:rFonts w:ascii="Times New Roman" w:hAnsi="Times New Roman"/>
                <w:color w:val="000000" w:themeColor="text1"/>
                <w:sz w:val="24"/>
                <w:szCs w:val="24"/>
              </w:rPr>
            </w:pPr>
            <w:r w:rsidRPr="00916045">
              <w:rPr>
                <w:rFonts w:ascii="Times New Roman" w:hAnsi="Times New Roman"/>
                <w:color w:val="000000" w:themeColor="text1"/>
                <w:sz w:val="24"/>
                <w:szCs w:val="24"/>
              </w:rPr>
              <w:t>„Bičiulystės saulytė“.</w:t>
            </w:r>
          </w:p>
          <w:p w:rsidR="00800EC6" w:rsidRPr="00916045" w:rsidRDefault="00800EC6">
            <w:pPr>
              <w:spacing w:after="0" w:line="240" w:lineRule="auto"/>
              <w:jc w:val="both"/>
              <w:rPr>
                <w:rFonts w:ascii="Times New Roman" w:hAnsi="Times New Roman"/>
                <w:color w:val="000000" w:themeColor="text1"/>
                <w:sz w:val="24"/>
                <w:szCs w:val="24"/>
              </w:rPr>
            </w:pPr>
            <w:r w:rsidRPr="00916045">
              <w:rPr>
                <w:rFonts w:ascii="Times New Roman" w:hAnsi="Times New Roman"/>
                <w:color w:val="000000" w:themeColor="text1"/>
                <w:sz w:val="24"/>
                <w:szCs w:val="24"/>
              </w:rPr>
              <w:lastRenderedPageBreak/>
              <w:t>Visi vaikai ir  pedagogai.</w:t>
            </w:r>
          </w:p>
          <w:p w:rsidR="00800EC6" w:rsidRPr="00916045" w:rsidRDefault="00800EC6">
            <w:pPr>
              <w:spacing w:after="0" w:line="240" w:lineRule="auto"/>
              <w:jc w:val="both"/>
              <w:rPr>
                <w:rFonts w:ascii="Times New Roman" w:hAnsi="Times New Roman"/>
                <w:color w:val="000000" w:themeColor="text1"/>
                <w:sz w:val="24"/>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800EC6" w:rsidRPr="00916045" w:rsidRDefault="00800EC6">
            <w:pPr>
              <w:spacing w:after="0" w:line="240" w:lineRule="auto"/>
              <w:jc w:val="both"/>
              <w:rPr>
                <w:rFonts w:ascii="Times New Roman" w:hAnsi="Times New Roman"/>
                <w:color w:val="000000" w:themeColor="text1"/>
                <w:sz w:val="24"/>
                <w:szCs w:val="24"/>
              </w:rPr>
            </w:pPr>
            <w:r w:rsidRPr="00916045">
              <w:rPr>
                <w:rFonts w:ascii="Times New Roman" w:hAnsi="Times New Roman"/>
                <w:color w:val="000000" w:themeColor="text1"/>
                <w:sz w:val="24"/>
                <w:szCs w:val="24"/>
              </w:rPr>
              <w:lastRenderedPageBreak/>
              <w:t xml:space="preserve">VAIKŲ LINIJOS </w:t>
            </w:r>
            <w:r w:rsidRPr="00916045">
              <w:rPr>
                <w:rFonts w:ascii="Times New Roman" w:hAnsi="Times New Roman"/>
                <w:color w:val="000000" w:themeColor="text1"/>
                <w:sz w:val="24"/>
                <w:szCs w:val="24"/>
              </w:rPr>
              <w:lastRenderedPageBreak/>
              <w:t xml:space="preserve">inicijuota veiksmo savaitė </w:t>
            </w:r>
          </w:p>
          <w:p w:rsidR="00800EC6" w:rsidRPr="00916045" w:rsidRDefault="00800EC6">
            <w:pPr>
              <w:spacing w:after="0" w:line="240" w:lineRule="auto"/>
              <w:jc w:val="both"/>
              <w:rPr>
                <w:rFonts w:ascii="Times New Roman" w:hAnsi="Times New Roman"/>
                <w:color w:val="000000" w:themeColor="text1"/>
                <w:sz w:val="24"/>
                <w:szCs w:val="24"/>
              </w:rPr>
            </w:pPr>
            <w:r w:rsidRPr="00916045">
              <w:rPr>
                <w:rFonts w:ascii="Times New Roman" w:hAnsi="Times New Roman"/>
                <w:color w:val="000000" w:themeColor="text1"/>
                <w:sz w:val="24"/>
                <w:szCs w:val="24"/>
              </w:rPr>
              <w:t xml:space="preserve">„Be patyčių“  </w:t>
            </w:r>
          </w:p>
        </w:tc>
        <w:tc>
          <w:tcPr>
            <w:tcW w:w="5584" w:type="dxa"/>
            <w:tcBorders>
              <w:top w:val="single" w:sz="4" w:space="0" w:color="000000"/>
              <w:left w:val="single" w:sz="4" w:space="0" w:color="000000"/>
              <w:bottom w:val="single" w:sz="4" w:space="0" w:color="000000"/>
              <w:right w:val="single" w:sz="4" w:space="0" w:color="000000"/>
            </w:tcBorders>
            <w:hideMark/>
          </w:tcPr>
          <w:p w:rsidR="00800EC6" w:rsidRPr="00916045" w:rsidRDefault="00800EC6">
            <w:pPr>
              <w:spacing w:after="0" w:line="240" w:lineRule="auto"/>
              <w:jc w:val="both"/>
              <w:rPr>
                <w:rFonts w:ascii="Times New Roman" w:hAnsi="Times New Roman"/>
                <w:color w:val="000000" w:themeColor="text1"/>
                <w:sz w:val="24"/>
                <w:szCs w:val="24"/>
              </w:rPr>
            </w:pPr>
            <w:r w:rsidRPr="00916045">
              <w:rPr>
                <w:rFonts w:ascii="Times New Roman" w:hAnsi="Times New Roman"/>
                <w:color w:val="000000" w:themeColor="text1"/>
                <w:sz w:val="24"/>
                <w:szCs w:val="24"/>
              </w:rPr>
              <w:lastRenderedPageBreak/>
              <w:t xml:space="preserve">Tikslas –  ugdyti bendravimo kultūrą, mokoma išvengti patyčių ne tik šią savaitę, bet ir visada. Skatinama </w:t>
            </w:r>
            <w:r w:rsidRPr="00916045">
              <w:rPr>
                <w:rFonts w:ascii="Times New Roman" w:hAnsi="Times New Roman"/>
                <w:color w:val="000000" w:themeColor="text1"/>
                <w:sz w:val="24"/>
                <w:szCs w:val="24"/>
              </w:rPr>
              <w:lastRenderedPageBreak/>
              <w:t>vaikų potyrius ir įspūdžius išreikšti piešinių parodose, žaidžiant, diskusijose. Savaitės pabaigoje surengta kolektyvinių darbų paroda „Bičiulystės saulytė“.</w:t>
            </w:r>
          </w:p>
        </w:tc>
      </w:tr>
      <w:tr w:rsidR="00916045" w:rsidRPr="00916045" w:rsidTr="00800EC6">
        <w:tc>
          <w:tcPr>
            <w:tcW w:w="1985" w:type="dxa"/>
            <w:tcBorders>
              <w:top w:val="single" w:sz="4" w:space="0" w:color="000000"/>
              <w:left w:val="single" w:sz="4" w:space="0" w:color="000000"/>
              <w:bottom w:val="single" w:sz="4" w:space="0" w:color="000000"/>
              <w:right w:val="single" w:sz="4" w:space="0" w:color="000000"/>
            </w:tcBorders>
            <w:hideMark/>
          </w:tcPr>
          <w:p w:rsidR="00800EC6" w:rsidRPr="00916045" w:rsidRDefault="00800EC6">
            <w:pPr>
              <w:spacing w:after="0" w:line="240" w:lineRule="auto"/>
              <w:jc w:val="both"/>
              <w:rPr>
                <w:rFonts w:ascii="Times New Roman" w:hAnsi="Times New Roman"/>
                <w:color w:val="000000" w:themeColor="text1"/>
                <w:sz w:val="24"/>
                <w:szCs w:val="24"/>
              </w:rPr>
            </w:pPr>
            <w:r w:rsidRPr="00916045">
              <w:rPr>
                <w:rFonts w:ascii="Times New Roman" w:hAnsi="Times New Roman"/>
                <w:color w:val="000000" w:themeColor="text1"/>
                <w:sz w:val="24"/>
                <w:szCs w:val="24"/>
              </w:rPr>
              <w:lastRenderedPageBreak/>
              <w:t xml:space="preserve">„Bitutės dūzgia-bičiuliauti </w:t>
            </w:r>
            <w:proofErr w:type="spellStart"/>
            <w:r w:rsidRPr="00916045">
              <w:rPr>
                <w:rFonts w:ascii="Times New Roman" w:hAnsi="Times New Roman"/>
                <w:color w:val="000000" w:themeColor="text1"/>
                <w:sz w:val="24"/>
                <w:szCs w:val="24"/>
              </w:rPr>
              <w:t>kviečia“„Bitučių</w:t>
            </w:r>
            <w:proofErr w:type="spellEnd"/>
            <w:r w:rsidRPr="00916045">
              <w:rPr>
                <w:rFonts w:ascii="Times New Roman" w:hAnsi="Times New Roman"/>
                <w:color w:val="000000" w:themeColor="text1"/>
                <w:sz w:val="24"/>
                <w:szCs w:val="24"/>
              </w:rPr>
              <w:t>“ grupė.</w:t>
            </w:r>
          </w:p>
        </w:tc>
        <w:tc>
          <w:tcPr>
            <w:tcW w:w="1843" w:type="dxa"/>
            <w:tcBorders>
              <w:top w:val="single" w:sz="4" w:space="0" w:color="000000"/>
              <w:left w:val="single" w:sz="4" w:space="0" w:color="000000"/>
              <w:bottom w:val="single" w:sz="4" w:space="0" w:color="000000"/>
              <w:right w:val="single" w:sz="4" w:space="0" w:color="000000"/>
            </w:tcBorders>
            <w:hideMark/>
          </w:tcPr>
          <w:p w:rsidR="00800EC6" w:rsidRPr="00916045" w:rsidRDefault="00800EC6">
            <w:pPr>
              <w:spacing w:after="0" w:line="240" w:lineRule="auto"/>
              <w:jc w:val="both"/>
              <w:rPr>
                <w:rFonts w:ascii="Times New Roman" w:hAnsi="Times New Roman"/>
                <w:color w:val="000000" w:themeColor="text1"/>
                <w:sz w:val="24"/>
                <w:szCs w:val="24"/>
              </w:rPr>
            </w:pPr>
            <w:r w:rsidRPr="00916045">
              <w:rPr>
                <w:rFonts w:ascii="Times New Roman" w:hAnsi="Times New Roman"/>
                <w:color w:val="000000" w:themeColor="text1"/>
                <w:sz w:val="24"/>
                <w:szCs w:val="24"/>
              </w:rPr>
              <w:t>Vaikų socializacijos programa.</w:t>
            </w:r>
          </w:p>
          <w:p w:rsidR="00800EC6" w:rsidRPr="00916045" w:rsidRDefault="00800EC6">
            <w:pPr>
              <w:spacing w:after="0" w:line="240" w:lineRule="auto"/>
              <w:jc w:val="both"/>
              <w:rPr>
                <w:rFonts w:ascii="Times New Roman" w:hAnsi="Times New Roman"/>
                <w:color w:val="000000" w:themeColor="text1"/>
                <w:sz w:val="24"/>
                <w:szCs w:val="24"/>
              </w:rPr>
            </w:pPr>
            <w:r w:rsidRPr="00916045">
              <w:rPr>
                <w:rFonts w:ascii="Times New Roman" w:hAnsi="Times New Roman"/>
                <w:color w:val="000000" w:themeColor="text1"/>
                <w:sz w:val="24"/>
                <w:szCs w:val="24"/>
              </w:rPr>
              <w:t>Savivaldybės lygmuo.</w:t>
            </w:r>
          </w:p>
        </w:tc>
        <w:tc>
          <w:tcPr>
            <w:tcW w:w="5584" w:type="dxa"/>
            <w:tcBorders>
              <w:top w:val="single" w:sz="4" w:space="0" w:color="000000"/>
              <w:left w:val="single" w:sz="4" w:space="0" w:color="000000"/>
              <w:bottom w:val="single" w:sz="4" w:space="0" w:color="000000"/>
              <w:right w:val="single" w:sz="4" w:space="0" w:color="000000"/>
            </w:tcBorders>
            <w:hideMark/>
          </w:tcPr>
          <w:p w:rsidR="00800EC6" w:rsidRPr="00916045" w:rsidRDefault="00800EC6">
            <w:pPr>
              <w:spacing w:after="0" w:line="240" w:lineRule="auto"/>
              <w:jc w:val="both"/>
              <w:rPr>
                <w:rFonts w:ascii="Times New Roman" w:hAnsi="Times New Roman"/>
                <w:bCs/>
                <w:color w:val="000000" w:themeColor="text1"/>
                <w:sz w:val="24"/>
                <w:szCs w:val="24"/>
                <w:lang w:val="en-US"/>
              </w:rPr>
            </w:pPr>
            <w:r w:rsidRPr="00916045">
              <w:rPr>
                <w:rFonts w:ascii="Times New Roman" w:hAnsi="Times New Roman"/>
                <w:bCs/>
                <w:color w:val="000000" w:themeColor="text1"/>
                <w:sz w:val="24"/>
                <w:szCs w:val="24"/>
              </w:rPr>
              <w:t xml:space="preserve">Programai vykdyti skirta </w:t>
            </w:r>
            <w:r w:rsidRPr="00916045">
              <w:rPr>
                <w:rFonts w:ascii="Times New Roman" w:hAnsi="Times New Roman"/>
                <w:bCs/>
                <w:color w:val="000000" w:themeColor="text1"/>
                <w:sz w:val="24"/>
                <w:szCs w:val="24"/>
                <w:lang w:val="ru-RU"/>
              </w:rPr>
              <w:t xml:space="preserve">800 </w:t>
            </w:r>
            <w:r w:rsidRPr="00916045">
              <w:rPr>
                <w:rFonts w:ascii="Times New Roman" w:hAnsi="Times New Roman"/>
                <w:bCs/>
                <w:color w:val="000000" w:themeColor="text1"/>
                <w:sz w:val="24"/>
                <w:szCs w:val="24"/>
                <w:lang w:val="en-US"/>
              </w:rPr>
              <w:t>LT.</w:t>
            </w:r>
          </w:p>
          <w:p w:rsidR="00800EC6" w:rsidRPr="00916045" w:rsidRDefault="00800EC6">
            <w:pPr>
              <w:spacing w:after="0" w:line="240" w:lineRule="auto"/>
              <w:jc w:val="both"/>
              <w:rPr>
                <w:rFonts w:ascii="Times New Roman" w:hAnsi="Times New Roman"/>
                <w:bCs/>
                <w:color w:val="000000" w:themeColor="text1"/>
                <w:sz w:val="24"/>
                <w:szCs w:val="24"/>
                <w:lang w:val="en-US"/>
              </w:rPr>
            </w:pPr>
            <w:proofErr w:type="spellStart"/>
            <w:r w:rsidRPr="00916045">
              <w:rPr>
                <w:rFonts w:ascii="Times New Roman" w:hAnsi="Times New Roman"/>
                <w:bCs/>
                <w:color w:val="000000" w:themeColor="text1"/>
                <w:sz w:val="24"/>
                <w:szCs w:val="24"/>
                <w:lang w:val="en-US"/>
              </w:rPr>
              <w:t>Tikslas</w:t>
            </w:r>
            <w:proofErr w:type="spellEnd"/>
            <w:r w:rsidRPr="00916045">
              <w:rPr>
                <w:rFonts w:ascii="Times New Roman" w:hAnsi="Times New Roman"/>
                <w:bCs/>
                <w:color w:val="000000" w:themeColor="text1"/>
                <w:sz w:val="24"/>
                <w:szCs w:val="24"/>
                <w:lang w:val="en-US"/>
              </w:rPr>
              <w:t xml:space="preserve"> – </w:t>
            </w:r>
            <w:proofErr w:type="spellStart"/>
            <w:r w:rsidRPr="00916045">
              <w:rPr>
                <w:rFonts w:ascii="Times New Roman" w:hAnsi="Times New Roman"/>
                <w:bCs/>
                <w:color w:val="000000" w:themeColor="text1"/>
                <w:sz w:val="24"/>
                <w:szCs w:val="24"/>
                <w:lang w:val="en-US"/>
              </w:rPr>
              <w:t>sudaryti</w:t>
            </w:r>
            <w:proofErr w:type="spellEnd"/>
            <w:r w:rsidRPr="00916045">
              <w:rPr>
                <w:rFonts w:ascii="Times New Roman" w:hAnsi="Times New Roman"/>
                <w:bCs/>
                <w:color w:val="000000" w:themeColor="text1"/>
                <w:sz w:val="24"/>
                <w:szCs w:val="24"/>
                <w:lang w:val="en-US"/>
              </w:rPr>
              <w:t xml:space="preserve"> </w:t>
            </w:r>
            <w:proofErr w:type="spellStart"/>
            <w:r w:rsidRPr="00916045">
              <w:rPr>
                <w:rFonts w:ascii="Times New Roman" w:hAnsi="Times New Roman"/>
                <w:bCs/>
                <w:color w:val="000000" w:themeColor="text1"/>
                <w:sz w:val="24"/>
                <w:szCs w:val="24"/>
                <w:lang w:val="en-US"/>
              </w:rPr>
              <w:t>sąlygas</w:t>
            </w:r>
            <w:proofErr w:type="spellEnd"/>
            <w:r w:rsidRPr="00916045">
              <w:rPr>
                <w:rFonts w:ascii="Times New Roman" w:hAnsi="Times New Roman"/>
                <w:bCs/>
                <w:color w:val="000000" w:themeColor="text1"/>
                <w:sz w:val="24"/>
                <w:szCs w:val="24"/>
                <w:lang w:val="en-US"/>
              </w:rPr>
              <w:t xml:space="preserve"> </w:t>
            </w:r>
            <w:proofErr w:type="spellStart"/>
            <w:r w:rsidRPr="00916045">
              <w:rPr>
                <w:rFonts w:ascii="Times New Roman" w:hAnsi="Times New Roman"/>
                <w:bCs/>
                <w:color w:val="000000" w:themeColor="text1"/>
                <w:sz w:val="24"/>
                <w:szCs w:val="24"/>
                <w:lang w:val="en-US"/>
              </w:rPr>
              <w:t>ugdytinių</w:t>
            </w:r>
            <w:proofErr w:type="spellEnd"/>
            <w:r w:rsidRPr="00916045">
              <w:rPr>
                <w:rFonts w:ascii="Times New Roman" w:hAnsi="Times New Roman"/>
                <w:bCs/>
                <w:color w:val="000000" w:themeColor="text1"/>
                <w:sz w:val="24"/>
                <w:szCs w:val="24"/>
                <w:lang w:val="en-US"/>
              </w:rPr>
              <w:t xml:space="preserve"> </w:t>
            </w:r>
            <w:proofErr w:type="spellStart"/>
            <w:r w:rsidRPr="00916045">
              <w:rPr>
                <w:rFonts w:ascii="Times New Roman" w:hAnsi="Times New Roman"/>
                <w:bCs/>
                <w:color w:val="000000" w:themeColor="text1"/>
                <w:sz w:val="24"/>
                <w:szCs w:val="24"/>
                <w:lang w:val="en-US"/>
              </w:rPr>
              <w:t>socializacijai</w:t>
            </w:r>
            <w:proofErr w:type="spellEnd"/>
            <w:r w:rsidRPr="00916045">
              <w:rPr>
                <w:rFonts w:ascii="Times New Roman" w:hAnsi="Times New Roman"/>
                <w:bCs/>
                <w:color w:val="000000" w:themeColor="text1"/>
                <w:sz w:val="24"/>
                <w:szCs w:val="24"/>
                <w:lang w:val="en-US"/>
              </w:rPr>
              <w:t xml:space="preserve"> </w:t>
            </w:r>
            <w:proofErr w:type="spellStart"/>
            <w:r w:rsidRPr="00916045">
              <w:rPr>
                <w:rFonts w:ascii="Times New Roman" w:hAnsi="Times New Roman"/>
                <w:bCs/>
                <w:color w:val="000000" w:themeColor="text1"/>
                <w:sz w:val="24"/>
                <w:szCs w:val="24"/>
                <w:lang w:val="en-US"/>
              </w:rPr>
              <w:t>plėtoti</w:t>
            </w:r>
            <w:proofErr w:type="spellEnd"/>
            <w:r w:rsidRPr="00916045">
              <w:rPr>
                <w:rFonts w:ascii="Times New Roman" w:hAnsi="Times New Roman"/>
                <w:bCs/>
                <w:color w:val="000000" w:themeColor="text1"/>
                <w:sz w:val="24"/>
                <w:szCs w:val="24"/>
                <w:lang w:val="en-US"/>
              </w:rPr>
              <w:t xml:space="preserve">, </w:t>
            </w:r>
            <w:proofErr w:type="spellStart"/>
            <w:r w:rsidRPr="00916045">
              <w:rPr>
                <w:rFonts w:ascii="Times New Roman" w:hAnsi="Times New Roman"/>
                <w:bCs/>
                <w:color w:val="000000" w:themeColor="text1"/>
                <w:sz w:val="24"/>
                <w:szCs w:val="24"/>
                <w:lang w:val="en-US"/>
              </w:rPr>
              <w:t>skatinti</w:t>
            </w:r>
            <w:proofErr w:type="spellEnd"/>
            <w:r w:rsidRPr="00916045">
              <w:rPr>
                <w:rFonts w:ascii="Times New Roman" w:hAnsi="Times New Roman"/>
                <w:bCs/>
                <w:color w:val="000000" w:themeColor="text1"/>
                <w:sz w:val="24"/>
                <w:szCs w:val="24"/>
                <w:lang w:val="en-US"/>
              </w:rPr>
              <w:t xml:space="preserve"> </w:t>
            </w:r>
            <w:proofErr w:type="spellStart"/>
            <w:r w:rsidRPr="00916045">
              <w:rPr>
                <w:rFonts w:ascii="Times New Roman" w:hAnsi="Times New Roman"/>
                <w:bCs/>
                <w:color w:val="000000" w:themeColor="text1"/>
                <w:sz w:val="24"/>
                <w:szCs w:val="24"/>
                <w:lang w:val="en-US"/>
              </w:rPr>
              <w:t>vaikų</w:t>
            </w:r>
            <w:proofErr w:type="spellEnd"/>
            <w:r w:rsidRPr="00916045">
              <w:rPr>
                <w:rFonts w:ascii="Times New Roman" w:hAnsi="Times New Roman"/>
                <w:bCs/>
                <w:color w:val="000000" w:themeColor="text1"/>
                <w:sz w:val="24"/>
                <w:szCs w:val="24"/>
                <w:lang w:val="en-US"/>
              </w:rPr>
              <w:t xml:space="preserve"> </w:t>
            </w:r>
            <w:proofErr w:type="spellStart"/>
            <w:r w:rsidRPr="00916045">
              <w:rPr>
                <w:rFonts w:ascii="Times New Roman" w:hAnsi="Times New Roman"/>
                <w:bCs/>
                <w:color w:val="000000" w:themeColor="text1"/>
                <w:sz w:val="24"/>
                <w:szCs w:val="24"/>
                <w:lang w:val="en-US"/>
              </w:rPr>
              <w:t>natūralų</w:t>
            </w:r>
            <w:proofErr w:type="spellEnd"/>
            <w:r w:rsidRPr="00916045">
              <w:rPr>
                <w:rFonts w:ascii="Times New Roman" w:hAnsi="Times New Roman"/>
                <w:bCs/>
                <w:color w:val="000000" w:themeColor="text1"/>
                <w:sz w:val="24"/>
                <w:szCs w:val="24"/>
                <w:lang w:val="en-US"/>
              </w:rPr>
              <w:t xml:space="preserve"> </w:t>
            </w:r>
            <w:proofErr w:type="spellStart"/>
            <w:r w:rsidRPr="00916045">
              <w:rPr>
                <w:rFonts w:ascii="Times New Roman" w:hAnsi="Times New Roman"/>
                <w:bCs/>
                <w:color w:val="000000" w:themeColor="text1"/>
                <w:sz w:val="24"/>
                <w:szCs w:val="24"/>
                <w:lang w:val="en-US"/>
              </w:rPr>
              <w:t>domėjimąsi</w:t>
            </w:r>
            <w:proofErr w:type="spellEnd"/>
            <w:r w:rsidRPr="00916045">
              <w:rPr>
                <w:rFonts w:ascii="Times New Roman" w:hAnsi="Times New Roman"/>
                <w:bCs/>
                <w:color w:val="000000" w:themeColor="text1"/>
                <w:sz w:val="24"/>
                <w:szCs w:val="24"/>
                <w:lang w:val="en-US"/>
              </w:rPr>
              <w:t xml:space="preserve"> </w:t>
            </w:r>
            <w:proofErr w:type="spellStart"/>
            <w:r w:rsidRPr="00916045">
              <w:rPr>
                <w:rFonts w:ascii="Times New Roman" w:hAnsi="Times New Roman"/>
                <w:bCs/>
                <w:color w:val="000000" w:themeColor="text1"/>
                <w:sz w:val="24"/>
                <w:szCs w:val="24"/>
                <w:lang w:val="en-US"/>
              </w:rPr>
              <w:t>bičių</w:t>
            </w:r>
            <w:proofErr w:type="spellEnd"/>
            <w:r w:rsidRPr="00916045">
              <w:rPr>
                <w:rFonts w:ascii="Times New Roman" w:hAnsi="Times New Roman"/>
                <w:bCs/>
                <w:color w:val="000000" w:themeColor="text1"/>
                <w:sz w:val="24"/>
                <w:szCs w:val="24"/>
                <w:lang w:val="en-US"/>
              </w:rPr>
              <w:t xml:space="preserve"> </w:t>
            </w:r>
            <w:proofErr w:type="spellStart"/>
            <w:r w:rsidRPr="00916045">
              <w:rPr>
                <w:rFonts w:ascii="Times New Roman" w:hAnsi="Times New Roman"/>
                <w:bCs/>
                <w:color w:val="000000" w:themeColor="text1"/>
                <w:sz w:val="24"/>
                <w:szCs w:val="24"/>
                <w:lang w:val="en-US"/>
              </w:rPr>
              <w:t>gyvenimu</w:t>
            </w:r>
            <w:proofErr w:type="spellEnd"/>
            <w:r w:rsidRPr="00916045">
              <w:rPr>
                <w:rFonts w:ascii="Times New Roman" w:hAnsi="Times New Roman"/>
                <w:bCs/>
                <w:color w:val="000000" w:themeColor="text1"/>
                <w:sz w:val="24"/>
                <w:szCs w:val="24"/>
                <w:lang w:val="en-US"/>
              </w:rPr>
              <w:t>.</w:t>
            </w:r>
            <w:r w:rsidRPr="00916045">
              <w:rPr>
                <w:rFonts w:ascii="Times New Roman" w:hAnsi="Times New Roman"/>
                <w:color w:val="000000" w:themeColor="text1"/>
                <w:sz w:val="24"/>
                <w:szCs w:val="24"/>
              </w:rPr>
              <w:t>Vykdant surengti 3 šventiniai renginiai, sporto šventė „Skrisk, lėk, ropok“, 2 parodos, 2 edukacinės išvykos ir 1 rajoninis metodinis renginys.</w:t>
            </w:r>
          </w:p>
        </w:tc>
      </w:tr>
      <w:tr w:rsidR="00916045" w:rsidRPr="00916045" w:rsidTr="00800EC6">
        <w:trPr>
          <w:trHeight w:val="1344"/>
        </w:trPr>
        <w:tc>
          <w:tcPr>
            <w:tcW w:w="1985" w:type="dxa"/>
            <w:tcBorders>
              <w:top w:val="single" w:sz="4" w:space="0" w:color="000000"/>
              <w:left w:val="single" w:sz="4" w:space="0" w:color="000000"/>
              <w:bottom w:val="single" w:sz="4" w:space="0" w:color="000000"/>
              <w:right w:val="single" w:sz="4" w:space="0" w:color="000000"/>
            </w:tcBorders>
            <w:hideMark/>
          </w:tcPr>
          <w:p w:rsidR="00800EC6" w:rsidRPr="00916045" w:rsidRDefault="00800EC6">
            <w:pPr>
              <w:spacing w:after="0" w:line="240" w:lineRule="auto"/>
              <w:jc w:val="both"/>
              <w:rPr>
                <w:rFonts w:ascii="Times New Roman" w:hAnsi="Times New Roman"/>
                <w:color w:val="000000" w:themeColor="text1"/>
                <w:sz w:val="24"/>
                <w:szCs w:val="24"/>
              </w:rPr>
            </w:pPr>
            <w:r w:rsidRPr="00916045">
              <w:rPr>
                <w:rFonts w:ascii="Times New Roman" w:hAnsi="Times New Roman"/>
                <w:color w:val="000000" w:themeColor="text1"/>
                <w:sz w:val="24"/>
                <w:szCs w:val="24"/>
              </w:rPr>
              <w:t>„Iš kartos į kartą“</w:t>
            </w:r>
          </w:p>
          <w:p w:rsidR="00800EC6" w:rsidRPr="00916045" w:rsidRDefault="00800EC6">
            <w:pPr>
              <w:spacing w:after="0" w:line="240" w:lineRule="auto"/>
              <w:jc w:val="both"/>
              <w:rPr>
                <w:rFonts w:ascii="Times New Roman" w:hAnsi="Times New Roman"/>
                <w:color w:val="000000" w:themeColor="text1"/>
                <w:sz w:val="24"/>
                <w:szCs w:val="24"/>
              </w:rPr>
            </w:pPr>
            <w:r w:rsidRPr="00916045">
              <w:rPr>
                <w:rFonts w:ascii="Times New Roman" w:hAnsi="Times New Roman"/>
                <w:color w:val="000000" w:themeColor="text1"/>
                <w:sz w:val="24"/>
                <w:szCs w:val="24"/>
              </w:rPr>
              <w:t>Visi l/d vaikai, pedagogai.</w:t>
            </w:r>
          </w:p>
        </w:tc>
        <w:tc>
          <w:tcPr>
            <w:tcW w:w="1843" w:type="dxa"/>
            <w:tcBorders>
              <w:top w:val="single" w:sz="4" w:space="0" w:color="000000"/>
              <w:left w:val="single" w:sz="4" w:space="0" w:color="000000"/>
              <w:bottom w:val="single" w:sz="4" w:space="0" w:color="000000"/>
              <w:right w:val="single" w:sz="4" w:space="0" w:color="000000"/>
            </w:tcBorders>
            <w:hideMark/>
          </w:tcPr>
          <w:p w:rsidR="00C010FE" w:rsidRPr="00916045" w:rsidRDefault="00800EC6">
            <w:pPr>
              <w:spacing w:after="0" w:line="240" w:lineRule="auto"/>
              <w:jc w:val="both"/>
              <w:rPr>
                <w:rFonts w:ascii="Times New Roman" w:hAnsi="Times New Roman"/>
                <w:color w:val="000000" w:themeColor="text1"/>
                <w:sz w:val="24"/>
                <w:szCs w:val="24"/>
              </w:rPr>
            </w:pPr>
            <w:r w:rsidRPr="00916045">
              <w:rPr>
                <w:rFonts w:ascii="Times New Roman" w:hAnsi="Times New Roman"/>
                <w:color w:val="000000" w:themeColor="text1"/>
                <w:sz w:val="24"/>
                <w:szCs w:val="24"/>
              </w:rPr>
              <w:t>Darželio tautinio ugdymo ir partnerystės ryšių plėtojimo projektas.</w:t>
            </w:r>
          </w:p>
          <w:p w:rsidR="00800EC6" w:rsidRPr="00916045" w:rsidRDefault="00800EC6">
            <w:pPr>
              <w:spacing w:after="0" w:line="240" w:lineRule="auto"/>
              <w:jc w:val="both"/>
              <w:rPr>
                <w:rFonts w:ascii="Times New Roman" w:hAnsi="Times New Roman"/>
                <w:color w:val="000000" w:themeColor="text1"/>
                <w:sz w:val="24"/>
                <w:szCs w:val="24"/>
              </w:rPr>
            </w:pPr>
            <w:r w:rsidRPr="00916045">
              <w:rPr>
                <w:rFonts w:ascii="Times New Roman" w:hAnsi="Times New Roman"/>
                <w:color w:val="000000" w:themeColor="text1"/>
                <w:sz w:val="24"/>
                <w:szCs w:val="24"/>
              </w:rPr>
              <w:t xml:space="preserve"> </w:t>
            </w:r>
          </w:p>
        </w:tc>
        <w:tc>
          <w:tcPr>
            <w:tcW w:w="5584" w:type="dxa"/>
            <w:tcBorders>
              <w:top w:val="single" w:sz="4" w:space="0" w:color="000000"/>
              <w:left w:val="single" w:sz="4" w:space="0" w:color="000000"/>
              <w:bottom w:val="single" w:sz="4" w:space="0" w:color="000000"/>
              <w:right w:val="single" w:sz="4" w:space="0" w:color="000000"/>
            </w:tcBorders>
            <w:hideMark/>
          </w:tcPr>
          <w:p w:rsidR="00C010FE" w:rsidRPr="00916045" w:rsidRDefault="00800EC6" w:rsidP="00872005">
            <w:pPr>
              <w:spacing w:after="0" w:line="240" w:lineRule="auto"/>
              <w:jc w:val="both"/>
              <w:rPr>
                <w:rFonts w:ascii="Times New Roman" w:hAnsi="Times New Roman"/>
                <w:color w:val="000000" w:themeColor="text1"/>
                <w:sz w:val="24"/>
                <w:szCs w:val="24"/>
              </w:rPr>
            </w:pPr>
            <w:r w:rsidRPr="00916045">
              <w:rPr>
                <w:rFonts w:ascii="Times New Roman" w:hAnsi="Times New Roman"/>
                <w:color w:val="000000" w:themeColor="text1"/>
                <w:sz w:val="24"/>
                <w:szCs w:val="24"/>
              </w:rPr>
              <w:t>Tikslas – išsaugoti tau</w:t>
            </w:r>
            <w:r w:rsidR="00343CE7">
              <w:rPr>
                <w:rFonts w:ascii="Times New Roman" w:hAnsi="Times New Roman"/>
                <w:color w:val="000000" w:themeColor="text1"/>
                <w:sz w:val="24"/>
                <w:szCs w:val="24"/>
              </w:rPr>
              <w:t>tinės kultūros paveldą.</w:t>
            </w:r>
            <w:r w:rsidRPr="00916045">
              <w:rPr>
                <w:rFonts w:ascii="Times New Roman" w:hAnsi="Times New Roman"/>
                <w:color w:val="000000" w:themeColor="text1"/>
                <w:sz w:val="24"/>
                <w:szCs w:val="24"/>
              </w:rPr>
              <w:t xml:space="preserve"> Projektas vykdomas etninę kultūrą integruojant į ugdymo procesą, lopšelio-darželio tradicinius renginius ir kalendorines šventes</w:t>
            </w:r>
            <w:r w:rsidR="00872005" w:rsidRPr="00916045">
              <w:rPr>
                <w:rFonts w:ascii="Times New Roman" w:hAnsi="Times New Roman"/>
                <w:color w:val="000000" w:themeColor="text1"/>
                <w:sz w:val="24"/>
                <w:szCs w:val="24"/>
              </w:rPr>
              <w:t xml:space="preserve"> 2014 metais įvykdyta:</w:t>
            </w:r>
            <w:r w:rsidRPr="00916045">
              <w:rPr>
                <w:rFonts w:ascii="Times New Roman" w:hAnsi="Times New Roman"/>
                <w:color w:val="000000" w:themeColor="text1"/>
                <w:sz w:val="24"/>
                <w:szCs w:val="24"/>
              </w:rPr>
              <w:t xml:space="preserve"> </w:t>
            </w:r>
            <w:r w:rsidR="00C010FE" w:rsidRPr="00916045">
              <w:rPr>
                <w:rFonts w:ascii="Times New Roman" w:hAnsi="Times New Roman"/>
                <w:color w:val="000000" w:themeColor="text1"/>
                <w:sz w:val="24"/>
                <w:szCs w:val="24"/>
              </w:rPr>
              <w:t>akcija „Padėkime paukšteliams“, surengta „Pavasario mugė“ „Topolių“ turgelio aikštelėje, organizuotas Lopšelio-darželio ir Kretingos meno mokyklos koncertas „Po gimtinės „</w:t>
            </w:r>
            <w:proofErr w:type="spellStart"/>
            <w:r w:rsidR="00C010FE" w:rsidRPr="00916045">
              <w:rPr>
                <w:rFonts w:ascii="Times New Roman" w:hAnsi="Times New Roman"/>
                <w:color w:val="000000" w:themeColor="text1"/>
                <w:sz w:val="24"/>
                <w:szCs w:val="24"/>
              </w:rPr>
              <w:t>Ąžuolėliais</w:t>
            </w:r>
            <w:proofErr w:type="spellEnd"/>
            <w:r w:rsidR="00C010FE" w:rsidRPr="00916045">
              <w:rPr>
                <w:rFonts w:ascii="Times New Roman" w:hAnsi="Times New Roman"/>
                <w:color w:val="000000" w:themeColor="text1"/>
                <w:sz w:val="24"/>
                <w:szCs w:val="24"/>
              </w:rPr>
              <w:t>“, surengta</w:t>
            </w:r>
            <w:r w:rsidR="00916519">
              <w:rPr>
                <w:rFonts w:ascii="Times New Roman" w:hAnsi="Times New Roman"/>
                <w:color w:val="000000" w:themeColor="text1"/>
                <w:sz w:val="24"/>
                <w:szCs w:val="24"/>
              </w:rPr>
              <w:t xml:space="preserve"> </w:t>
            </w:r>
            <w:r w:rsidR="00C010FE" w:rsidRPr="00916045">
              <w:rPr>
                <w:rFonts w:ascii="Times New Roman" w:hAnsi="Times New Roman"/>
                <w:color w:val="000000" w:themeColor="text1"/>
                <w:sz w:val="24"/>
                <w:szCs w:val="24"/>
              </w:rPr>
              <w:t xml:space="preserve">vaikų, tėvų ir pedagogų inkilų gamybos ir kėlimo akcija „Pavasaris ant paukščio sparnų“, dalyvauta </w:t>
            </w:r>
            <w:proofErr w:type="spellStart"/>
            <w:r w:rsidR="00C010FE" w:rsidRPr="00916045">
              <w:rPr>
                <w:rFonts w:ascii="Times New Roman" w:hAnsi="Times New Roman"/>
                <w:color w:val="000000" w:themeColor="text1"/>
                <w:sz w:val="24"/>
                <w:szCs w:val="24"/>
              </w:rPr>
              <w:t>Naisių</w:t>
            </w:r>
            <w:proofErr w:type="spellEnd"/>
            <w:r w:rsidR="00C010FE" w:rsidRPr="00916045">
              <w:rPr>
                <w:rFonts w:ascii="Times New Roman" w:hAnsi="Times New Roman"/>
                <w:color w:val="000000" w:themeColor="text1"/>
                <w:sz w:val="24"/>
                <w:szCs w:val="24"/>
              </w:rPr>
              <w:t xml:space="preserve"> kasmetinėje Vaikų </w:t>
            </w:r>
            <w:proofErr w:type="spellStart"/>
            <w:r w:rsidR="00C010FE" w:rsidRPr="00916045">
              <w:rPr>
                <w:rFonts w:ascii="Times New Roman" w:hAnsi="Times New Roman"/>
                <w:color w:val="000000" w:themeColor="text1"/>
                <w:sz w:val="24"/>
                <w:szCs w:val="24"/>
              </w:rPr>
              <w:t>Velykėlių</w:t>
            </w:r>
            <w:proofErr w:type="spellEnd"/>
            <w:r w:rsidR="00C010FE" w:rsidRPr="00916045">
              <w:rPr>
                <w:rFonts w:ascii="Times New Roman" w:hAnsi="Times New Roman"/>
                <w:color w:val="000000" w:themeColor="text1"/>
                <w:sz w:val="24"/>
                <w:szCs w:val="24"/>
              </w:rPr>
              <w:t xml:space="preserve"> parodoje „Mano didysis margutis, dalyvauta Kretingos miesto derliaus šventės parodoje.</w:t>
            </w:r>
          </w:p>
        </w:tc>
      </w:tr>
      <w:tr w:rsidR="00916045" w:rsidRPr="00916045" w:rsidTr="00800EC6">
        <w:tc>
          <w:tcPr>
            <w:tcW w:w="1985" w:type="dxa"/>
            <w:tcBorders>
              <w:top w:val="single" w:sz="4" w:space="0" w:color="000000"/>
              <w:left w:val="single" w:sz="4" w:space="0" w:color="000000"/>
              <w:bottom w:val="single" w:sz="4" w:space="0" w:color="000000"/>
              <w:right w:val="single" w:sz="4" w:space="0" w:color="000000"/>
            </w:tcBorders>
            <w:hideMark/>
          </w:tcPr>
          <w:p w:rsidR="00800EC6" w:rsidRDefault="00C010FE">
            <w:pPr>
              <w:spacing w:after="0" w:line="240" w:lineRule="auto"/>
              <w:jc w:val="both"/>
              <w:rPr>
                <w:rFonts w:ascii="Times New Roman" w:hAnsi="Times New Roman"/>
                <w:color w:val="000000" w:themeColor="text1"/>
                <w:sz w:val="24"/>
                <w:szCs w:val="24"/>
              </w:rPr>
            </w:pPr>
            <w:r w:rsidRPr="00916045">
              <w:rPr>
                <w:rFonts w:ascii="Times New Roman" w:hAnsi="Times New Roman"/>
                <w:color w:val="000000" w:themeColor="text1"/>
                <w:sz w:val="24"/>
                <w:szCs w:val="24"/>
              </w:rPr>
              <w:t>,,Vaiko kelias į gražią kalbą“</w:t>
            </w:r>
          </w:p>
          <w:p w:rsidR="00916519" w:rsidRDefault="00916519">
            <w:pPr>
              <w:spacing w:after="0" w:line="240" w:lineRule="auto"/>
              <w:jc w:val="both"/>
              <w:rPr>
                <w:rFonts w:ascii="Times New Roman" w:hAnsi="Times New Roman"/>
                <w:color w:val="000000" w:themeColor="text1"/>
                <w:sz w:val="24"/>
                <w:szCs w:val="24"/>
              </w:rPr>
            </w:pPr>
          </w:p>
          <w:p w:rsidR="00916519" w:rsidRPr="00916045" w:rsidRDefault="00916519" w:rsidP="00916519">
            <w:pPr>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1,5-4 m. vaikai</w:t>
            </w:r>
          </w:p>
        </w:tc>
        <w:tc>
          <w:tcPr>
            <w:tcW w:w="1843" w:type="dxa"/>
            <w:tcBorders>
              <w:top w:val="single" w:sz="4" w:space="0" w:color="000000"/>
              <w:left w:val="single" w:sz="4" w:space="0" w:color="000000"/>
              <w:bottom w:val="single" w:sz="4" w:space="0" w:color="000000"/>
              <w:right w:val="single" w:sz="4" w:space="0" w:color="000000"/>
            </w:tcBorders>
            <w:hideMark/>
          </w:tcPr>
          <w:p w:rsidR="00800EC6" w:rsidRPr="00916045" w:rsidRDefault="00C010FE">
            <w:pPr>
              <w:spacing w:after="0" w:line="240" w:lineRule="auto"/>
              <w:jc w:val="both"/>
              <w:rPr>
                <w:rFonts w:ascii="Times New Roman" w:hAnsi="Times New Roman"/>
                <w:color w:val="000000" w:themeColor="text1"/>
                <w:sz w:val="24"/>
                <w:szCs w:val="24"/>
              </w:rPr>
            </w:pPr>
            <w:proofErr w:type="spellStart"/>
            <w:r w:rsidRPr="00916045">
              <w:rPr>
                <w:rFonts w:ascii="Times New Roman" w:hAnsi="Times New Roman"/>
                <w:color w:val="000000" w:themeColor="text1"/>
                <w:sz w:val="24"/>
                <w:szCs w:val="24"/>
              </w:rPr>
              <w:t>Tartptautinis</w:t>
            </w:r>
            <w:proofErr w:type="spellEnd"/>
            <w:r w:rsidRPr="00916045">
              <w:rPr>
                <w:rFonts w:ascii="Times New Roman" w:hAnsi="Times New Roman"/>
                <w:color w:val="000000" w:themeColor="text1"/>
                <w:sz w:val="24"/>
                <w:szCs w:val="24"/>
              </w:rPr>
              <w:t xml:space="preserve"> tėvų ir pedagogų projektas</w:t>
            </w:r>
          </w:p>
        </w:tc>
        <w:tc>
          <w:tcPr>
            <w:tcW w:w="5584" w:type="dxa"/>
            <w:tcBorders>
              <w:top w:val="single" w:sz="4" w:space="0" w:color="000000"/>
              <w:left w:val="single" w:sz="4" w:space="0" w:color="000000"/>
              <w:bottom w:val="single" w:sz="4" w:space="0" w:color="000000"/>
              <w:right w:val="single" w:sz="4" w:space="0" w:color="000000"/>
            </w:tcBorders>
            <w:hideMark/>
          </w:tcPr>
          <w:p w:rsidR="00800EC6" w:rsidRPr="00916045" w:rsidRDefault="00C010FE" w:rsidP="00B0397E">
            <w:pPr>
              <w:spacing w:after="0" w:line="240" w:lineRule="auto"/>
              <w:jc w:val="both"/>
              <w:rPr>
                <w:rFonts w:ascii="Times New Roman" w:hAnsi="Times New Roman"/>
                <w:color w:val="000000" w:themeColor="text1"/>
                <w:sz w:val="24"/>
                <w:szCs w:val="24"/>
              </w:rPr>
            </w:pPr>
            <w:r w:rsidRPr="00916045">
              <w:rPr>
                <w:rFonts w:ascii="Times New Roman" w:hAnsi="Times New Roman"/>
                <w:color w:val="000000" w:themeColor="text1"/>
                <w:sz w:val="24"/>
                <w:szCs w:val="24"/>
              </w:rPr>
              <w:t>Tikslas - a</w:t>
            </w:r>
            <w:r w:rsidR="00916519">
              <w:rPr>
                <w:rFonts w:ascii="Times New Roman" w:hAnsi="Times New Roman"/>
                <w:color w:val="000000" w:themeColor="text1"/>
                <w:sz w:val="24"/>
                <w:szCs w:val="24"/>
              </w:rPr>
              <w:t xml:space="preserve">nkstyvajame amžiuje </w:t>
            </w:r>
            <w:r w:rsidRPr="00916045">
              <w:rPr>
                <w:rFonts w:ascii="Times New Roman" w:hAnsi="Times New Roman"/>
                <w:color w:val="000000" w:themeColor="text1"/>
                <w:sz w:val="24"/>
                <w:szCs w:val="24"/>
              </w:rPr>
              <w:t>sudaryti palankias sąlygas ankstyvosios vaikų kalbos sutrikimų prevencijos taikymui kalbos ugdyme</w:t>
            </w:r>
            <w:r w:rsidRPr="00916045">
              <w:rPr>
                <w:rFonts w:ascii="Times New Roman" w:hAnsi="Times New Roman"/>
                <w:b/>
                <w:color w:val="000000" w:themeColor="text1"/>
                <w:sz w:val="24"/>
                <w:szCs w:val="24"/>
              </w:rPr>
              <w:t xml:space="preserve">: </w:t>
            </w:r>
            <w:r w:rsidRPr="00916045">
              <w:rPr>
                <w:rFonts w:ascii="Times New Roman" w:hAnsi="Times New Roman"/>
                <w:color w:val="000000" w:themeColor="text1"/>
                <w:sz w:val="24"/>
                <w:szCs w:val="24"/>
              </w:rPr>
              <w:t xml:space="preserve">ugdyti vaikų kalbą vadovaujantis kalbos ugdymo modeliu, naudojant </w:t>
            </w:r>
            <w:proofErr w:type="spellStart"/>
            <w:r w:rsidRPr="00916045">
              <w:rPr>
                <w:rFonts w:ascii="Times New Roman" w:hAnsi="Times New Roman"/>
                <w:color w:val="000000" w:themeColor="text1"/>
                <w:sz w:val="24"/>
                <w:szCs w:val="24"/>
              </w:rPr>
              <w:t>inovatyvius</w:t>
            </w:r>
            <w:proofErr w:type="spellEnd"/>
            <w:r w:rsidRPr="00916045">
              <w:rPr>
                <w:rFonts w:ascii="Times New Roman" w:hAnsi="Times New Roman"/>
                <w:color w:val="000000" w:themeColor="text1"/>
                <w:sz w:val="24"/>
                <w:szCs w:val="24"/>
              </w:rPr>
              <w:t xml:space="preserve"> metodus. Projekte dalyvauja įstaigos ikimokyklinio ugdymo  grupių „Ežiukai“, „Nykštukai“, „Drugeliai“, „</w:t>
            </w:r>
            <w:proofErr w:type="spellStart"/>
            <w:r w:rsidRPr="00916045">
              <w:rPr>
                <w:rFonts w:ascii="Times New Roman" w:hAnsi="Times New Roman"/>
                <w:color w:val="000000" w:themeColor="text1"/>
                <w:sz w:val="24"/>
                <w:szCs w:val="24"/>
              </w:rPr>
              <w:t>Skruzdėliukai</w:t>
            </w:r>
            <w:proofErr w:type="spellEnd"/>
            <w:r w:rsidRPr="00916045">
              <w:rPr>
                <w:rFonts w:ascii="Times New Roman" w:hAnsi="Times New Roman"/>
                <w:color w:val="000000" w:themeColor="text1"/>
                <w:sz w:val="24"/>
                <w:szCs w:val="24"/>
              </w:rPr>
              <w:t>“, ,,Žvirbliukai“, „Boružėlė</w:t>
            </w:r>
            <w:r w:rsidR="00916519">
              <w:rPr>
                <w:rFonts w:ascii="Times New Roman" w:hAnsi="Times New Roman"/>
                <w:color w:val="000000" w:themeColor="text1"/>
                <w:sz w:val="24"/>
                <w:szCs w:val="24"/>
              </w:rPr>
              <w:t>s“ tėvai, pedagogai, ugdytiniai.</w:t>
            </w:r>
            <w:r w:rsidRPr="00916045">
              <w:rPr>
                <w:rFonts w:ascii="Times New Roman" w:hAnsi="Times New Roman"/>
                <w:color w:val="000000" w:themeColor="text1"/>
                <w:sz w:val="24"/>
                <w:szCs w:val="24"/>
              </w:rPr>
              <w:t xml:space="preserve">  </w:t>
            </w:r>
          </w:p>
        </w:tc>
      </w:tr>
      <w:tr w:rsidR="00FB3A03" w:rsidRPr="00916045" w:rsidTr="00800EC6">
        <w:tc>
          <w:tcPr>
            <w:tcW w:w="1985" w:type="dxa"/>
            <w:tcBorders>
              <w:top w:val="single" w:sz="4" w:space="0" w:color="000000"/>
              <w:left w:val="single" w:sz="4" w:space="0" w:color="000000"/>
              <w:bottom w:val="single" w:sz="4" w:space="0" w:color="000000"/>
              <w:right w:val="single" w:sz="4" w:space="0" w:color="000000"/>
            </w:tcBorders>
          </w:tcPr>
          <w:p w:rsidR="00800EC6" w:rsidRPr="00916045" w:rsidRDefault="00800EC6">
            <w:pPr>
              <w:spacing w:after="0" w:line="240" w:lineRule="auto"/>
              <w:jc w:val="both"/>
              <w:rPr>
                <w:rFonts w:ascii="Times New Roman" w:hAnsi="Times New Roman"/>
                <w:color w:val="000000" w:themeColor="text1"/>
                <w:sz w:val="24"/>
                <w:szCs w:val="24"/>
              </w:rPr>
            </w:pPr>
            <w:r w:rsidRPr="00916045">
              <w:rPr>
                <w:rFonts w:ascii="Times New Roman" w:hAnsi="Times New Roman"/>
                <w:color w:val="000000" w:themeColor="text1"/>
                <w:sz w:val="24"/>
                <w:szCs w:val="24"/>
              </w:rPr>
              <w:t>„Atgal į pasaką“</w:t>
            </w:r>
          </w:p>
          <w:p w:rsidR="00800EC6" w:rsidRPr="00916045" w:rsidRDefault="00800EC6">
            <w:pPr>
              <w:spacing w:after="0" w:line="240" w:lineRule="auto"/>
              <w:jc w:val="both"/>
              <w:rPr>
                <w:rFonts w:ascii="Times New Roman" w:hAnsi="Times New Roman"/>
                <w:color w:val="000000" w:themeColor="text1"/>
                <w:sz w:val="24"/>
                <w:szCs w:val="24"/>
              </w:rPr>
            </w:pPr>
          </w:p>
          <w:p w:rsidR="00800EC6" w:rsidRPr="00916045" w:rsidRDefault="00800EC6">
            <w:pPr>
              <w:spacing w:after="0" w:line="240" w:lineRule="auto"/>
              <w:jc w:val="both"/>
              <w:rPr>
                <w:rFonts w:ascii="Times New Roman" w:hAnsi="Times New Roman"/>
                <w:color w:val="000000" w:themeColor="text1"/>
                <w:sz w:val="24"/>
                <w:szCs w:val="24"/>
              </w:rPr>
            </w:pPr>
          </w:p>
          <w:p w:rsidR="00800EC6" w:rsidRPr="00916045" w:rsidRDefault="00800EC6">
            <w:pPr>
              <w:spacing w:after="0" w:line="240" w:lineRule="auto"/>
              <w:jc w:val="both"/>
              <w:rPr>
                <w:rFonts w:ascii="Times New Roman" w:hAnsi="Times New Roman"/>
                <w:color w:val="000000" w:themeColor="text1"/>
                <w:sz w:val="24"/>
                <w:szCs w:val="24"/>
              </w:rPr>
            </w:pPr>
            <w:r w:rsidRPr="00916045">
              <w:rPr>
                <w:rFonts w:ascii="Times New Roman" w:hAnsi="Times New Roman"/>
                <w:color w:val="000000" w:themeColor="text1"/>
                <w:sz w:val="24"/>
                <w:szCs w:val="24"/>
              </w:rPr>
              <w:t>Visi l/d vaikai ir  pedagogai</w:t>
            </w:r>
          </w:p>
        </w:tc>
        <w:tc>
          <w:tcPr>
            <w:tcW w:w="1843" w:type="dxa"/>
            <w:tcBorders>
              <w:top w:val="single" w:sz="4" w:space="0" w:color="000000"/>
              <w:left w:val="single" w:sz="4" w:space="0" w:color="000000"/>
              <w:bottom w:val="single" w:sz="4" w:space="0" w:color="000000"/>
              <w:right w:val="single" w:sz="4" w:space="0" w:color="000000"/>
            </w:tcBorders>
            <w:hideMark/>
          </w:tcPr>
          <w:p w:rsidR="00800EC6" w:rsidRPr="00916045" w:rsidRDefault="00800EC6">
            <w:pPr>
              <w:spacing w:after="0" w:line="240" w:lineRule="auto"/>
              <w:jc w:val="both"/>
              <w:rPr>
                <w:rFonts w:ascii="Times New Roman" w:hAnsi="Times New Roman"/>
                <w:color w:val="000000" w:themeColor="text1"/>
                <w:sz w:val="24"/>
                <w:szCs w:val="24"/>
              </w:rPr>
            </w:pPr>
            <w:r w:rsidRPr="00916045">
              <w:rPr>
                <w:rFonts w:ascii="Times New Roman" w:hAnsi="Times New Roman"/>
                <w:color w:val="000000" w:themeColor="text1"/>
                <w:sz w:val="24"/>
                <w:szCs w:val="24"/>
              </w:rPr>
              <w:t>Lopšelio-darželio tradicinė teatrinės raiškos savaitė.</w:t>
            </w:r>
          </w:p>
        </w:tc>
        <w:tc>
          <w:tcPr>
            <w:tcW w:w="5584" w:type="dxa"/>
            <w:tcBorders>
              <w:top w:val="single" w:sz="4" w:space="0" w:color="000000"/>
              <w:left w:val="single" w:sz="4" w:space="0" w:color="000000"/>
              <w:bottom w:val="single" w:sz="4" w:space="0" w:color="000000"/>
              <w:right w:val="single" w:sz="4" w:space="0" w:color="000000"/>
            </w:tcBorders>
            <w:hideMark/>
          </w:tcPr>
          <w:p w:rsidR="00800EC6" w:rsidRPr="00916045" w:rsidRDefault="00800EC6">
            <w:pPr>
              <w:spacing w:after="0" w:line="240" w:lineRule="auto"/>
              <w:jc w:val="both"/>
              <w:rPr>
                <w:rFonts w:ascii="Times New Roman" w:hAnsi="Times New Roman"/>
                <w:color w:val="000000" w:themeColor="text1"/>
                <w:sz w:val="24"/>
                <w:szCs w:val="24"/>
              </w:rPr>
            </w:pPr>
            <w:r w:rsidRPr="00916045">
              <w:rPr>
                <w:rFonts w:ascii="Times New Roman" w:hAnsi="Times New Roman"/>
                <w:color w:val="000000" w:themeColor="text1"/>
                <w:sz w:val="24"/>
                <w:szCs w:val="24"/>
              </w:rPr>
              <w:t>Tikslas – sudaryti sąlygas stebėti profesionalaus teatro renginius, stebėti kitų ugdymo įstaigų sukurtus spektaklius, dalyvauti savo lopšelio</w:t>
            </w:r>
            <w:r w:rsidR="00872005" w:rsidRPr="00916045">
              <w:rPr>
                <w:rFonts w:ascii="Times New Roman" w:hAnsi="Times New Roman"/>
                <w:color w:val="000000" w:themeColor="text1"/>
                <w:sz w:val="24"/>
                <w:szCs w:val="24"/>
              </w:rPr>
              <w:t>-darželio teatrinėje veikloje. 2014 metais v</w:t>
            </w:r>
            <w:r w:rsidRPr="00916045">
              <w:rPr>
                <w:rFonts w:ascii="Times New Roman" w:hAnsi="Times New Roman"/>
                <w:color w:val="000000" w:themeColor="text1"/>
                <w:sz w:val="24"/>
                <w:szCs w:val="24"/>
              </w:rPr>
              <w:t>isos grupės parengė po vieną spektakliuką ir vaidino kitų grupių vaikams ir tėveliams.</w:t>
            </w:r>
          </w:p>
        </w:tc>
      </w:tr>
    </w:tbl>
    <w:p w:rsidR="000A0127" w:rsidRDefault="000A0127" w:rsidP="00800EC6">
      <w:pPr>
        <w:spacing w:after="0" w:line="240" w:lineRule="auto"/>
        <w:rPr>
          <w:rFonts w:ascii="Times New Roman" w:eastAsia="Times New Roman" w:hAnsi="Times New Roman"/>
          <w:b/>
          <w:bCs/>
          <w:color w:val="000000" w:themeColor="text1"/>
          <w:sz w:val="24"/>
          <w:szCs w:val="24"/>
          <w:lang w:eastAsia="lt-LT"/>
        </w:rPr>
      </w:pPr>
    </w:p>
    <w:p w:rsidR="00800EC6" w:rsidRPr="00916045" w:rsidRDefault="00800EC6" w:rsidP="00800EC6">
      <w:pPr>
        <w:spacing w:after="0" w:line="240" w:lineRule="auto"/>
        <w:rPr>
          <w:rFonts w:ascii="Times New Roman" w:eastAsia="Times New Roman" w:hAnsi="Times New Roman"/>
          <w:b/>
          <w:bCs/>
          <w:color w:val="000000" w:themeColor="text1"/>
          <w:sz w:val="24"/>
          <w:szCs w:val="24"/>
          <w:lang w:eastAsia="lt-LT"/>
        </w:rPr>
      </w:pPr>
      <w:r w:rsidRPr="00916045">
        <w:rPr>
          <w:rFonts w:ascii="Times New Roman" w:eastAsia="Times New Roman" w:hAnsi="Times New Roman"/>
          <w:b/>
          <w:bCs/>
          <w:color w:val="000000" w:themeColor="text1"/>
          <w:sz w:val="24"/>
          <w:szCs w:val="24"/>
          <w:lang w:eastAsia="lt-LT"/>
        </w:rPr>
        <w:t>3. PATVIRTINTŲ ASIGNAVIMŲ PANAUDOJIMAS</w:t>
      </w:r>
    </w:p>
    <w:p w:rsidR="00800EC6" w:rsidRPr="00FB3A03" w:rsidRDefault="00800EC6" w:rsidP="00800EC6">
      <w:pPr>
        <w:spacing w:after="0" w:line="240" w:lineRule="auto"/>
        <w:ind w:firstLine="709"/>
        <w:rPr>
          <w:rFonts w:ascii="Times New Roman" w:eastAsia="Times New Roman" w:hAnsi="Times New Roman"/>
          <w:color w:val="FF0000"/>
          <w:sz w:val="24"/>
          <w:szCs w:val="24"/>
          <w:lang w:eastAsia="lt-LT"/>
        </w:rPr>
      </w:pPr>
    </w:p>
    <w:p w:rsidR="00800EC6" w:rsidRPr="00916045" w:rsidRDefault="00800EC6" w:rsidP="00800EC6">
      <w:pPr>
        <w:spacing w:after="0" w:line="240" w:lineRule="auto"/>
        <w:ind w:firstLine="709"/>
        <w:rPr>
          <w:rFonts w:ascii="Times New Roman" w:eastAsia="Times New Roman" w:hAnsi="Times New Roman"/>
          <w:color w:val="000000" w:themeColor="text1"/>
          <w:sz w:val="24"/>
          <w:szCs w:val="24"/>
          <w:lang w:eastAsia="lt-LT"/>
        </w:rPr>
      </w:pPr>
      <w:r w:rsidRPr="00916045">
        <w:rPr>
          <w:rFonts w:ascii="Times New Roman" w:eastAsia="Times New Roman" w:hAnsi="Times New Roman"/>
          <w:color w:val="000000" w:themeColor="text1"/>
          <w:sz w:val="24"/>
          <w:szCs w:val="24"/>
          <w:lang w:eastAsia="lt-LT"/>
        </w:rPr>
        <w:t>3.1.  Biudžetas:</w:t>
      </w:r>
      <w:r w:rsidRPr="00916045">
        <w:rPr>
          <w:rFonts w:ascii="Times New Roman" w:eastAsia="Times New Roman" w:hAnsi="Times New Roman"/>
          <w:color w:val="000000" w:themeColor="text1"/>
          <w:sz w:val="24"/>
          <w:szCs w:val="24"/>
          <w:lang w:eastAsia="lt-LT"/>
        </w:rPr>
        <w:tab/>
      </w:r>
      <w:r w:rsidRPr="00916045">
        <w:rPr>
          <w:rFonts w:ascii="Times New Roman" w:eastAsia="Times New Roman" w:hAnsi="Times New Roman"/>
          <w:color w:val="000000" w:themeColor="text1"/>
          <w:sz w:val="24"/>
          <w:szCs w:val="24"/>
          <w:lang w:eastAsia="lt-LT"/>
        </w:rPr>
        <w:tab/>
      </w:r>
      <w:r w:rsidRPr="00916045">
        <w:rPr>
          <w:rFonts w:ascii="Times New Roman" w:eastAsia="Times New Roman" w:hAnsi="Times New Roman"/>
          <w:color w:val="000000" w:themeColor="text1"/>
          <w:sz w:val="24"/>
          <w:szCs w:val="24"/>
          <w:lang w:eastAsia="lt-LT"/>
        </w:rPr>
        <w:tab/>
      </w:r>
      <w:r w:rsidRPr="00916045">
        <w:rPr>
          <w:rFonts w:ascii="Times New Roman" w:eastAsia="Times New Roman" w:hAnsi="Times New Roman"/>
          <w:color w:val="000000" w:themeColor="text1"/>
          <w:sz w:val="24"/>
          <w:szCs w:val="24"/>
          <w:lang w:eastAsia="lt-LT"/>
        </w:rPr>
        <w:tab/>
      </w:r>
      <w:r w:rsidRPr="00916045">
        <w:rPr>
          <w:rFonts w:ascii="Times New Roman" w:eastAsia="Times New Roman" w:hAnsi="Times New Roman"/>
          <w:color w:val="000000" w:themeColor="text1"/>
          <w:sz w:val="24"/>
          <w:szCs w:val="24"/>
          <w:lang w:eastAsia="lt-LT"/>
        </w:rPr>
        <w:tab/>
        <w:t>4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9"/>
        <w:gridCol w:w="1236"/>
        <w:gridCol w:w="1519"/>
      </w:tblGrid>
      <w:tr w:rsidR="00916045" w:rsidRPr="00916045" w:rsidTr="00800EC6">
        <w:tc>
          <w:tcPr>
            <w:tcW w:w="7196" w:type="dxa"/>
            <w:vMerge w:val="restart"/>
            <w:tcBorders>
              <w:top w:val="single" w:sz="4" w:space="0" w:color="auto"/>
              <w:left w:val="single" w:sz="4" w:space="0" w:color="auto"/>
              <w:bottom w:val="single" w:sz="4" w:space="0" w:color="auto"/>
              <w:right w:val="single" w:sz="4" w:space="0" w:color="auto"/>
            </w:tcBorders>
            <w:hideMark/>
          </w:tcPr>
          <w:p w:rsidR="00800EC6" w:rsidRPr="00916045" w:rsidRDefault="00800EC6">
            <w:pPr>
              <w:spacing w:after="0" w:line="240" w:lineRule="auto"/>
              <w:rPr>
                <w:rFonts w:ascii="Times New Roman" w:eastAsia="Times New Roman" w:hAnsi="Times New Roman"/>
                <w:color w:val="000000" w:themeColor="text1"/>
                <w:sz w:val="24"/>
                <w:szCs w:val="24"/>
                <w:lang w:eastAsia="lt-LT"/>
              </w:rPr>
            </w:pPr>
            <w:r w:rsidRPr="00916045">
              <w:rPr>
                <w:rFonts w:ascii="Times New Roman" w:eastAsia="Times New Roman" w:hAnsi="Times New Roman"/>
                <w:color w:val="000000" w:themeColor="text1"/>
                <w:sz w:val="24"/>
                <w:szCs w:val="24"/>
                <w:lang w:eastAsia="lt-LT"/>
              </w:rPr>
              <w:t>Finansavimo šaltiniai (tūkst. Lt)</w:t>
            </w:r>
          </w:p>
        </w:tc>
        <w:tc>
          <w:tcPr>
            <w:tcW w:w="2658" w:type="dxa"/>
            <w:gridSpan w:val="2"/>
            <w:tcBorders>
              <w:top w:val="single" w:sz="4" w:space="0" w:color="auto"/>
              <w:left w:val="single" w:sz="4" w:space="0" w:color="auto"/>
              <w:bottom w:val="single" w:sz="4" w:space="0" w:color="auto"/>
              <w:right w:val="single" w:sz="4" w:space="0" w:color="auto"/>
            </w:tcBorders>
            <w:hideMark/>
          </w:tcPr>
          <w:p w:rsidR="00800EC6" w:rsidRPr="00916045" w:rsidRDefault="00800EC6">
            <w:pPr>
              <w:spacing w:after="0" w:line="240" w:lineRule="auto"/>
              <w:rPr>
                <w:rFonts w:ascii="Times New Roman" w:eastAsia="Times New Roman" w:hAnsi="Times New Roman"/>
                <w:color w:val="000000" w:themeColor="text1"/>
                <w:sz w:val="24"/>
                <w:szCs w:val="24"/>
                <w:lang w:eastAsia="lt-LT"/>
              </w:rPr>
            </w:pPr>
            <w:r w:rsidRPr="00916045">
              <w:rPr>
                <w:rFonts w:ascii="Times New Roman" w:eastAsia="Times New Roman" w:hAnsi="Times New Roman"/>
                <w:color w:val="000000" w:themeColor="text1"/>
                <w:sz w:val="24"/>
                <w:szCs w:val="24"/>
                <w:lang w:eastAsia="lt-LT"/>
              </w:rPr>
              <w:t>Lėšos (tūkst. Lt)</w:t>
            </w:r>
          </w:p>
        </w:tc>
      </w:tr>
      <w:tr w:rsidR="00916045" w:rsidRPr="00916045" w:rsidTr="00800EC6">
        <w:tc>
          <w:tcPr>
            <w:tcW w:w="0" w:type="auto"/>
            <w:vMerge/>
            <w:tcBorders>
              <w:top w:val="single" w:sz="4" w:space="0" w:color="auto"/>
              <w:left w:val="single" w:sz="4" w:space="0" w:color="auto"/>
              <w:bottom w:val="single" w:sz="4" w:space="0" w:color="auto"/>
              <w:right w:val="single" w:sz="4" w:space="0" w:color="auto"/>
            </w:tcBorders>
            <w:vAlign w:val="center"/>
            <w:hideMark/>
          </w:tcPr>
          <w:p w:rsidR="00800EC6" w:rsidRPr="00916045" w:rsidRDefault="00800EC6">
            <w:pPr>
              <w:spacing w:after="0" w:line="256" w:lineRule="auto"/>
              <w:rPr>
                <w:rFonts w:ascii="Times New Roman" w:eastAsia="Times New Roman" w:hAnsi="Times New Roman"/>
                <w:color w:val="000000" w:themeColor="text1"/>
                <w:sz w:val="24"/>
                <w:szCs w:val="24"/>
                <w:lang w:eastAsia="lt-LT"/>
              </w:rPr>
            </w:pPr>
          </w:p>
        </w:tc>
        <w:tc>
          <w:tcPr>
            <w:tcW w:w="1134" w:type="dxa"/>
            <w:tcBorders>
              <w:top w:val="single" w:sz="4" w:space="0" w:color="auto"/>
              <w:left w:val="single" w:sz="4" w:space="0" w:color="auto"/>
              <w:bottom w:val="single" w:sz="4" w:space="0" w:color="auto"/>
              <w:right w:val="single" w:sz="4" w:space="0" w:color="auto"/>
            </w:tcBorders>
            <w:hideMark/>
          </w:tcPr>
          <w:p w:rsidR="00800EC6" w:rsidRPr="00916045" w:rsidRDefault="00916045">
            <w:pPr>
              <w:spacing w:after="0" w:line="240" w:lineRule="auto"/>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2013</w:t>
            </w:r>
            <w:r w:rsidR="00800EC6" w:rsidRPr="00916045">
              <w:rPr>
                <w:rFonts w:ascii="Times New Roman" w:eastAsia="Times New Roman" w:hAnsi="Times New Roman"/>
                <w:color w:val="000000" w:themeColor="text1"/>
                <w:sz w:val="24"/>
                <w:szCs w:val="24"/>
                <w:lang w:eastAsia="lt-LT"/>
              </w:rPr>
              <w:t xml:space="preserve"> m.</w:t>
            </w:r>
          </w:p>
        </w:tc>
        <w:tc>
          <w:tcPr>
            <w:tcW w:w="1524" w:type="dxa"/>
            <w:tcBorders>
              <w:top w:val="single" w:sz="4" w:space="0" w:color="auto"/>
              <w:left w:val="single" w:sz="4" w:space="0" w:color="auto"/>
              <w:bottom w:val="single" w:sz="4" w:space="0" w:color="auto"/>
              <w:right w:val="single" w:sz="4" w:space="0" w:color="auto"/>
            </w:tcBorders>
            <w:hideMark/>
          </w:tcPr>
          <w:p w:rsidR="00800EC6" w:rsidRPr="00916045" w:rsidRDefault="00916045">
            <w:pPr>
              <w:spacing w:after="0" w:line="240" w:lineRule="auto"/>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2014</w:t>
            </w:r>
            <w:r w:rsidR="00800EC6" w:rsidRPr="00916045">
              <w:rPr>
                <w:rFonts w:ascii="Times New Roman" w:eastAsia="Times New Roman" w:hAnsi="Times New Roman"/>
                <w:color w:val="000000" w:themeColor="text1"/>
                <w:sz w:val="24"/>
                <w:szCs w:val="24"/>
                <w:lang w:eastAsia="lt-LT"/>
              </w:rPr>
              <w:t xml:space="preserve"> m.</w:t>
            </w:r>
          </w:p>
        </w:tc>
      </w:tr>
      <w:tr w:rsidR="00916045" w:rsidRPr="00916045" w:rsidTr="00800EC6">
        <w:tc>
          <w:tcPr>
            <w:tcW w:w="7196" w:type="dxa"/>
            <w:tcBorders>
              <w:top w:val="single" w:sz="4" w:space="0" w:color="auto"/>
              <w:left w:val="single" w:sz="4" w:space="0" w:color="auto"/>
              <w:bottom w:val="single" w:sz="4" w:space="0" w:color="auto"/>
              <w:right w:val="single" w:sz="4" w:space="0" w:color="auto"/>
            </w:tcBorders>
            <w:hideMark/>
          </w:tcPr>
          <w:p w:rsidR="00800EC6" w:rsidRPr="00916045" w:rsidRDefault="00800EC6">
            <w:pPr>
              <w:spacing w:after="0" w:line="240" w:lineRule="auto"/>
              <w:rPr>
                <w:rFonts w:ascii="Times New Roman" w:eastAsia="Times New Roman" w:hAnsi="Times New Roman"/>
                <w:color w:val="000000" w:themeColor="text1"/>
                <w:sz w:val="24"/>
                <w:szCs w:val="24"/>
                <w:lang w:eastAsia="lt-LT"/>
              </w:rPr>
            </w:pPr>
            <w:r w:rsidRPr="00916045">
              <w:rPr>
                <w:rFonts w:ascii="Times New Roman" w:eastAsia="Times New Roman" w:hAnsi="Times New Roman"/>
                <w:color w:val="000000" w:themeColor="text1"/>
                <w:sz w:val="24"/>
                <w:szCs w:val="24"/>
                <w:lang w:eastAsia="lt-LT"/>
              </w:rPr>
              <w:t>Savivaldybės biudžeto lėšos</w:t>
            </w:r>
          </w:p>
        </w:tc>
        <w:tc>
          <w:tcPr>
            <w:tcW w:w="1134" w:type="dxa"/>
            <w:tcBorders>
              <w:top w:val="single" w:sz="4" w:space="0" w:color="auto"/>
              <w:left w:val="single" w:sz="4" w:space="0" w:color="auto"/>
              <w:bottom w:val="single" w:sz="4" w:space="0" w:color="auto"/>
              <w:right w:val="single" w:sz="4" w:space="0" w:color="auto"/>
            </w:tcBorders>
            <w:hideMark/>
          </w:tcPr>
          <w:p w:rsidR="00800EC6" w:rsidRPr="00916045" w:rsidRDefault="00916045">
            <w:pPr>
              <w:spacing w:after="0" w:line="240" w:lineRule="auto"/>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759000,00</w:t>
            </w:r>
          </w:p>
        </w:tc>
        <w:tc>
          <w:tcPr>
            <w:tcW w:w="1524" w:type="dxa"/>
            <w:tcBorders>
              <w:top w:val="single" w:sz="4" w:space="0" w:color="auto"/>
              <w:left w:val="single" w:sz="4" w:space="0" w:color="auto"/>
              <w:bottom w:val="single" w:sz="4" w:space="0" w:color="auto"/>
              <w:right w:val="single" w:sz="4" w:space="0" w:color="auto"/>
            </w:tcBorders>
            <w:hideMark/>
          </w:tcPr>
          <w:p w:rsidR="00800EC6" w:rsidRPr="00916045" w:rsidRDefault="00916045">
            <w:pPr>
              <w:spacing w:after="0" w:line="240" w:lineRule="auto"/>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783100,00</w:t>
            </w:r>
          </w:p>
        </w:tc>
      </w:tr>
      <w:tr w:rsidR="00916045" w:rsidRPr="00916045" w:rsidTr="00800EC6">
        <w:tc>
          <w:tcPr>
            <w:tcW w:w="7196" w:type="dxa"/>
            <w:tcBorders>
              <w:top w:val="single" w:sz="4" w:space="0" w:color="auto"/>
              <w:left w:val="single" w:sz="4" w:space="0" w:color="auto"/>
              <w:bottom w:val="single" w:sz="4" w:space="0" w:color="auto"/>
              <w:right w:val="single" w:sz="4" w:space="0" w:color="auto"/>
            </w:tcBorders>
            <w:hideMark/>
          </w:tcPr>
          <w:p w:rsidR="00800EC6" w:rsidRPr="00916045" w:rsidRDefault="00800EC6">
            <w:pPr>
              <w:spacing w:after="0" w:line="240" w:lineRule="auto"/>
              <w:rPr>
                <w:rFonts w:ascii="Times New Roman" w:eastAsia="Times New Roman" w:hAnsi="Times New Roman"/>
                <w:color w:val="000000" w:themeColor="text1"/>
                <w:sz w:val="24"/>
                <w:szCs w:val="24"/>
                <w:lang w:eastAsia="lt-LT"/>
              </w:rPr>
            </w:pPr>
            <w:r w:rsidRPr="00916045">
              <w:rPr>
                <w:rFonts w:ascii="Times New Roman" w:eastAsia="Times New Roman" w:hAnsi="Times New Roman"/>
                <w:color w:val="000000" w:themeColor="text1"/>
                <w:sz w:val="24"/>
                <w:szCs w:val="24"/>
                <w:lang w:eastAsia="lt-LT"/>
              </w:rPr>
              <w:t>Valstybės biudžeto specia</w:t>
            </w:r>
            <w:r w:rsidR="00916045">
              <w:rPr>
                <w:rFonts w:ascii="Times New Roman" w:eastAsia="Times New Roman" w:hAnsi="Times New Roman"/>
                <w:color w:val="000000" w:themeColor="text1"/>
                <w:sz w:val="24"/>
                <w:szCs w:val="24"/>
                <w:lang w:eastAsia="lt-LT"/>
              </w:rPr>
              <w:t>lioji tikslinė dotacija (mok.</w:t>
            </w:r>
            <w:r w:rsidRPr="00916045">
              <w:rPr>
                <w:rFonts w:ascii="Times New Roman" w:eastAsia="Times New Roman" w:hAnsi="Times New Roman"/>
                <w:color w:val="000000" w:themeColor="text1"/>
                <w:sz w:val="24"/>
                <w:szCs w:val="24"/>
                <w:lang w:eastAsia="lt-LT"/>
              </w:rPr>
              <w:t xml:space="preserve"> krepšelio lėšos)</w:t>
            </w:r>
          </w:p>
        </w:tc>
        <w:tc>
          <w:tcPr>
            <w:tcW w:w="1134" w:type="dxa"/>
            <w:tcBorders>
              <w:top w:val="single" w:sz="4" w:space="0" w:color="auto"/>
              <w:left w:val="single" w:sz="4" w:space="0" w:color="auto"/>
              <w:bottom w:val="single" w:sz="4" w:space="0" w:color="auto"/>
              <w:right w:val="single" w:sz="4" w:space="0" w:color="auto"/>
            </w:tcBorders>
            <w:hideMark/>
          </w:tcPr>
          <w:p w:rsidR="00800EC6" w:rsidRPr="00916045" w:rsidRDefault="00916045">
            <w:pPr>
              <w:spacing w:after="0" w:line="240" w:lineRule="auto"/>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515906,00</w:t>
            </w:r>
          </w:p>
        </w:tc>
        <w:tc>
          <w:tcPr>
            <w:tcW w:w="1524" w:type="dxa"/>
            <w:tcBorders>
              <w:top w:val="single" w:sz="4" w:space="0" w:color="auto"/>
              <w:left w:val="single" w:sz="4" w:space="0" w:color="auto"/>
              <w:bottom w:val="single" w:sz="4" w:space="0" w:color="auto"/>
              <w:right w:val="single" w:sz="4" w:space="0" w:color="auto"/>
            </w:tcBorders>
            <w:hideMark/>
          </w:tcPr>
          <w:p w:rsidR="00800EC6" w:rsidRPr="00916045" w:rsidRDefault="00916045">
            <w:pPr>
              <w:spacing w:after="0" w:line="240" w:lineRule="auto"/>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502796,00</w:t>
            </w:r>
          </w:p>
        </w:tc>
      </w:tr>
      <w:tr w:rsidR="00916045" w:rsidRPr="00916045" w:rsidTr="00916045">
        <w:tc>
          <w:tcPr>
            <w:tcW w:w="7196" w:type="dxa"/>
            <w:tcBorders>
              <w:top w:val="single" w:sz="4" w:space="0" w:color="auto"/>
              <w:left w:val="single" w:sz="4" w:space="0" w:color="auto"/>
              <w:bottom w:val="single" w:sz="4" w:space="0" w:color="auto"/>
              <w:right w:val="single" w:sz="4" w:space="0" w:color="auto"/>
            </w:tcBorders>
            <w:hideMark/>
          </w:tcPr>
          <w:p w:rsidR="00800EC6" w:rsidRPr="00916045" w:rsidRDefault="00800EC6">
            <w:pPr>
              <w:spacing w:after="0" w:line="240" w:lineRule="auto"/>
              <w:rPr>
                <w:rFonts w:ascii="Times New Roman" w:eastAsia="Times New Roman" w:hAnsi="Times New Roman"/>
                <w:color w:val="000000" w:themeColor="text1"/>
                <w:sz w:val="24"/>
                <w:szCs w:val="24"/>
                <w:lang w:eastAsia="lt-LT"/>
              </w:rPr>
            </w:pPr>
            <w:r w:rsidRPr="00916045">
              <w:rPr>
                <w:rFonts w:ascii="Times New Roman" w:eastAsia="Times New Roman" w:hAnsi="Times New Roman"/>
                <w:color w:val="000000" w:themeColor="text1"/>
                <w:sz w:val="24"/>
                <w:szCs w:val="24"/>
                <w:lang w:eastAsia="lt-LT"/>
              </w:rPr>
              <w:t xml:space="preserve">Kitos lėšos (paramos lėšos, 2 proc. GPM) </w:t>
            </w:r>
          </w:p>
        </w:tc>
        <w:tc>
          <w:tcPr>
            <w:tcW w:w="1134" w:type="dxa"/>
            <w:tcBorders>
              <w:top w:val="single" w:sz="4" w:space="0" w:color="auto"/>
              <w:left w:val="single" w:sz="4" w:space="0" w:color="auto"/>
              <w:bottom w:val="single" w:sz="4" w:space="0" w:color="auto"/>
              <w:right w:val="single" w:sz="4" w:space="0" w:color="auto"/>
            </w:tcBorders>
            <w:hideMark/>
          </w:tcPr>
          <w:p w:rsidR="00800EC6" w:rsidRPr="00916045" w:rsidRDefault="00916045">
            <w:pPr>
              <w:spacing w:after="0" w:line="240" w:lineRule="auto"/>
              <w:rPr>
                <w:rFonts w:ascii="Times New Roman" w:eastAsia="Times New Roman" w:hAnsi="Times New Roman"/>
                <w:color w:val="000000" w:themeColor="text1"/>
                <w:sz w:val="24"/>
                <w:szCs w:val="24"/>
                <w:lang w:eastAsia="lt-LT"/>
              </w:rPr>
            </w:pPr>
            <w:r w:rsidRPr="00916045">
              <w:rPr>
                <w:rFonts w:ascii="Times New Roman" w:eastAsia="Times New Roman" w:hAnsi="Times New Roman"/>
                <w:color w:val="000000" w:themeColor="text1"/>
                <w:sz w:val="24"/>
                <w:szCs w:val="24"/>
                <w:lang w:eastAsia="lt-LT"/>
              </w:rPr>
              <w:t>3190,2</w:t>
            </w:r>
            <w:r>
              <w:rPr>
                <w:rFonts w:ascii="Times New Roman" w:eastAsia="Times New Roman" w:hAnsi="Times New Roman"/>
                <w:color w:val="000000" w:themeColor="text1"/>
                <w:sz w:val="24"/>
                <w:szCs w:val="24"/>
                <w:lang w:eastAsia="lt-LT"/>
              </w:rPr>
              <w:t>0</w:t>
            </w:r>
          </w:p>
        </w:tc>
        <w:tc>
          <w:tcPr>
            <w:tcW w:w="1524" w:type="dxa"/>
            <w:tcBorders>
              <w:top w:val="single" w:sz="4" w:space="0" w:color="auto"/>
              <w:left w:val="single" w:sz="4" w:space="0" w:color="auto"/>
              <w:bottom w:val="single" w:sz="4" w:space="0" w:color="auto"/>
              <w:right w:val="single" w:sz="4" w:space="0" w:color="auto"/>
            </w:tcBorders>
          </w:tcPr>
          <w:p w:rsidR="00800EC6" w:rsidRPr="00916045" w:rsidRDefault="00916045">
            <w:pPr>
              <w:spacing w:after="0" w:line="240" w:lineRule="auto"/>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3154,06</w:t>
            </w:r>
          </w:p>
        </w:tc>
      </w:tr>
      <w:tr w:rsidR="00916045" w:rsidRPr="00916045" w:rsidTr="00916045">
        <w:tc>
          <w:tcPr>
            <w:tcW w:w="7196" w:type="dxa"/>
            <w:tcBorders>
              <w:top w:val="single" w:sz="4" w:space="0" w:color="auto"/>
              <w:left w:val="single" w:sz="4" w:space="0" w:color="auto"/>
              <w:bottom w:val="single" w:sz="4" w:space="0" w:color="auto"/>
              <w:right w:val="single" w:sz="4" w:space="0" w:color="auto"/>
            </w:tcBorders>
            <w:hideMark/>
          </w:tcPr>
          <w:p w:rsidR="00800EC6" w:rsidRPr="00916045" w:rsidRDefault="00800EC6">
            <w:pPr>
              <w:spacing w:after="0" w:line="240" w:lineRule="auto"/>
              <w:rPr>
                <w:rFonts w:ascii="Times New Roman" w:eastAsia="Times New Roman" w:hAnsi="Times New Roman"/>
                <w:color w:val="000000" w:themeColor="text1"/>
                <w:sz w:val="24"/>
                <w:szCs w:val="24"/>
                <w:lang w:eastAsia="lt-LT"/>
              </w:rPr>
            </w:pPr>
            <w:r w:rsidRPr="00916045">
              <w:rPr>
                <w:rFonts w:ascii="Times New Roman" w:eastAsia="Times New Roman" w:hAnsi="Times New Roman"/>
                <w:color w:val="000000" w:themeColor="text1"/>
                <w:sz w:val="24"/>
                <w:szCs w:val="24"/>
                <w:lang w:eastAsia="lt-LT"/>
              </w:rPr>
              <w:t>ES lėšos</w:t>
            </w:r>
          </w:p>
        </w:tc>
        <w:tc>
          <w:tcPr>
            <w:tcW w:w="1134" w:type="dxa"/>
            <w:tcBorders>
              <w:top w:val="single" w:sz="4" w:space="0" w:color="auto"/>
              <w:left w:val="single" w:sz="4" w:space="0" w:color="auto"/>
              <w:bottom w:val="single" w:sz="4" w:space="0" w:color="auto"/>
              <w:right w:val="single" w:sz="4" w:space="0" w:color="auto"/>
            </w:tcBorders>
            <w:hideMark/>
          </w:tcPr>
          <w:p w:rsidR="00800EC6" w:rsidRPr="00916045" w:rsidRDefault="00916045">
            <w:pPr>
              <w:spacing w:after="0" w:line="240" w:lineRule="auto"/>
              <w:rPr>
                <w:rFonts w:ascii="Times New Roman" w:eastAsia="Times New Roman" w:hAnsi="Times New Roman"/>
                <w:color w:val="000000" w:themeColor="text1"/>
                <w:sz w:val="24"/>
                <w:szCs w:val="24"/>
                <w:lang w:eastAsia="lt-LT"/>
              </w:rPr>
            </w:pPr>
            <w:r w:rsidRPr="00916045">
              <w:rPr>
                <w:rFonts w:ascii="Times New Roman" w:eastAsia="Times New Roman" w:hAnsi="Times New Roman"/>
                <w:color w:val="000000" w:themeColor="text1"/>
                <w:sz w:val="24"/>
                <w:szCs w:val="24"/>
                <w:lang w:eastAsia="lt-LT"/>
              </w:rPr>
              <w:t>3738,73</w:t>
            </w:r>
          </w:p>
        </w:tc>
        <w:tc>
          <w:tcPr>
            <w:tcW w:w="1524" w:type="dxa"/>
            <w:tcBorders>
              <w:top w:val="single" w:sz="4" w:space="0" w:color="auto"/>
              <w:left w:val="single" w:sz="4" w:space="0" w:color="auto"/>
              <w:bottom w:val="single" w:sz="4" w:space="0" w:color="auto"/>
              <w:right w:val="single" w:sz="4" w:space="0" w:color="auto"/>
            </w:tcBorders>
          </w:tcPr>
          <w:p w:rsidR="00800EC6" w:rsidRPr="00916045" w:rsidRDefault="00916045">
            <w:pPr>
              <w:spacing w:after="0" w:line="240" w:lineRule="auto"/>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w:t>
            </w:r>
          </w:p>
        </w:tc>
      </w:tr>
    </w:tbl>
    <w:p w:rsidR="009F233E" w:rsidRDefault="00343CE7" w:rsidP="00343CE7">
      <w:pPr>
        <w:spacing w:after="0" w:line="240" w:lineRule="auto"/>
        <w:jc w:val="both"/>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PRIEDAS. Finansinės ataskaitos pagal Kretingos rajono savivaldybės administracijos direktoriaus 2013 m. gruodžio 10 d. įsakymu Nr. A1-</w:t>
      </w:r>
      <w:r w:rsidR="009F233E">
        <w:rPr>
          <w:rFonts w:ascii="Times New Roman" w:eastAsia="Times New Roman" w:hAnsi="Times New Roman"/>
          <w:color w:val="000000" w:themeColor="text1"/>
          <w:sz w:val="24"/>
          <w:szCs w:val="24"/>
          <w:lang w:eastAsia="lt-LT"/>
        </w:rPr>
        <w:t>1027 „Dėl savivaldybės biudžetinių įstaigų finansinių ataskaitų rinkinių ir savivaldybės konsoliduotųjų finansinių ataskaitų rinkinių rengimo ir teikimo tvirtinti</w:t>
      </w:r>
      <w:r w:rsidR="005202E9">
        <w:rPr>
          <w:rFonts w:ascii="Times New Roman" w:eastAsia="Times New Roman" w:hAnsi="Times New Roman"/>
          <w:color w:val="000000" w:themeColor="text1"/>
          <w:sz w:val="24"/>
          <w:szCs w:val="24"/>
          <w:lang w:eastAsia="lt-LT"/>
        </w:rPr>
        <w:t xml:space="preserve"> </w:t>
      </w:r>
      <w:r w:rsidR="009F233E">
        <w:rPr>
          <w:rFonts w:ascii="Times New Roman" w:eastAsia="Times New Roman" w:hAnsi="Times New Roman"/>
          <w:color w:val="000000" w:themeColor="text1"/>
          <w:sz w:val="24"/>
          <w:szCs w:val="24"/>
          <w:lang w:eastAsia="lt-LT"/>
        </w:rPr>
        <w:t>tvarkos aprašo tvirtinimo“ patvirtintą tvarkos aprašą.</w:t>
      </w:r>
    </w:p>
    <w:p w:rsidR="00800EC6" w:rsidRPr="00FB3A03" w:rsidRDefault="00800EC6" w:rsidP="00343CE7">
      <w:pPr>
        <w:spacing w:after="0" w:line="240" w:lineRule="auto"/>
        <w:jc w:val="both"/>
        <w:rPr>
          <w:rFonts w:ascii="Times New Roman" w:eastAsia="Times New Roman" w:hAnsi="Times New Roman"/>
          <w:color w:val="FF0000"/>
          <w:sz w:val="24"/>
          <w:szCs w:val="24"/>
          <w:lang w:eastAsia="lt-LT"/>
        </w:rPr>
      </w:pPr>
      <w:r w:rsidRPr="00FB3A03">
        <w:rPr>
          <w:rFonts w:ascii="Times New Roman" w:eastAsia="Times New Roman" w:hAnsi="Times New Roman"/>
          <w:color w:val="FF0000"/>
          <w:sz w:val="24"/>
          <w:szCs w:val="24"/>
          <w:lang w:eastAsia="lt-LT"/>
        </w:rPr>
        <w:t> </w:t>
      </w:r>
    </w:p>
    <w:p w:rsidR="00800EC6" w:rsidRPr="00D9342C" w:rsidRDefault="00800EC6" w:rsidP="00800EC6">
      <w:pPr>
        <w:spacing w:after="0" w:line="240" w:lineRule="auto"/>
        <w:rPr>
          <w:rFonts w:ascii="Times New Roman" w:eastAsia="Times New Roman" w:hAnsi="Times New Roman"/>
          <w:b/>
          <w:bCs/>
          <w:color w:val="000000" w:themeColor="text1"/>
          <w:sz w:val="24"/>
          <w:szCs w:val="24"/>
          <w:lang w:eastAsia="lt-LT"/>
        </w:rPr>
      </w:pPr>
      <w:r w:rsidRPr="00D9342C">
        <w:rPr>
          <w:rFonts w:ascii="Times New Roman" w:eastAsia="Times New Roman" w:hAnsi="Times New Roman"/>
          <w:b/>
          <w:bCs/>
          <w:color w:val="000000" w:themeColor="text1"/>
          <w:sz w:val="24"/>
          <w:szCs w:val="24"/>
          <w:lang w:eastAsia="lt-LT"/>
        </w:rPr>
        <w:t>4. PROBLEMOS, PASTABOS, PASIŪLYMAI</w:t>
      </w:r>
    </w:p>
    <w:p w:rsidR="00800EC6" w:rsidRPr="00D9342C" w:rsidRDefault="00800EC6" w:rsidP="00800EC6">
      <w:pPr>
        <w:spacing w:after="0" w:line="240" w:lineRule="auto"/>
        <w:ind w:firstLine="720"/>
        <w:jc w:val="both"/>
        <w:rPr>
          <w:rFonts w:ascii="Times New Roman" w:eastAsia="Times New Roman" w:hAnsi="Times New Roman"/>
          <w:b/>
          <w:bCs/>
          <w:color w:val="000000" w:themeColor="text1"/>
          <w:sz w:val="24"/>
          <w:szCs w:val="24"/>
          <w:lang w:eastAsia="lt-LT"/>
        </w:rPr>
      </w:pPr>
      <w:r w:rsidRPr="00D9342C">
        <w:rPr>
          <w:rFonts w:ascii="Times New Roman" w:eastAsia="Times New Roman" w:hAnsi="Times New Roman"/>
          <w:b/>
          <w:bCs/>
          <w:color w:val="000000" w:themeColor="text1"/>
          <w:sz w:val="24"/>
          <w:szCs w:val="24"/>
          <w:lang w:eastAsia="lt-LT"/>
        </w:rPr>
        <w:t> </w:t>
      </w:r>
    </w:p>
    <w:p w:rsidR="00800EC6" w:rsidRPr="00D9342C" w:rsidRDefault="00800EC6" w:rsidP="00800EC6">
      <w:pPr>
        <w:spacing w:after="0" w:line="240" w:lineRule="auto"/>
        <w:ind w:firstLine="720"/>
        <w:jc w:val="both"/>
        <w:rPr>
          <w:rStyle w:val="FontStyle43"/>
          <w:color w:val="000000" w:themeColor="text1"/>
          <w:sz w:val="24"/>
          <w:szCs w:val="24"/>
        </w:rPr>
      </w:pPr>
      <w:r w:rsidRPr="00D9342C">
        <w:rPr>
          <w:rFonts w:ascii="Times New Roman" w:eastAsia="Times New Roman" w:hAnsi="Times New Roman"/>
          <w:bCs/>
          <w:color w:val="000000" w:themeColor="text1"/>
          <w:sz w:val="24"/>
          <w:szCs w:val="24"/>
          <w:lang w:eastAsia="lt-LT"/>
        </w:rPr>
        <w:lastRenderedPageBreak/>
        <w:t xml:space="preserve">4.1. </w:t>
      </w:r>
      <w:r w:rsidR="00D9342C" w:rsidRPr="00D9342C">
        <w:rPr>
          <w:rFonts w:ascii="Times New Roman" w:eastAsia="Times New Roman" w:hAnsi="Times New Roman"/>
          <w:bCs/>
          <w:color w:val="000000" w:themeColor="text1"/>
          <w:sz w:val="24"/>
          <w:szCs w:val="24"/>
          <w:lang w:eastAsia="lt-LT"/>
        </w:rPr>
        <w:t xml:space="preserve">Lopšelio-darželio </w:t>
      </w:r>
      <w:r w:rsidRPr="00D9342C">
        <w:rPr>
          <w:rStyle w:val="FontStyle43"/>
          <w:rFonts w:eastAsia="Arial Unicode MS"/>
          <w:color w:val="000000" w:themeColor="text1"/>
          <w:sz w:val="24"/>
          <w:szCs w:val="24"/>
        </w:rPr>
        <w:t>teritorija nesaugi, nepatraukli, mažai pritaikyta judriai vaikų veiklai ir sportui. Reikalingos investicijos tvoros, takų ir aikštelių įrengimui.</w:t>
      </w:r>
    </w:p>
    <w:p w:rsidR="00800EC6" w:rsidRPr="00D9342C" w:rsidRDefault="00800EC6" w:rsidP="00800EC6">
      <w:pPr>
        <w:pStyle w:val="Style26"/>
        <w:widowControl/>
        <w:ind w:firstLine="720"/>
        <w:jc w:val="both"/>
        <w:rPr>
          <w:color w:val="000000" w:themeColor="text1"/>
        </w:rPr>
      </w:pPr>
      <w:r w:rsidRPr="00D9342C">
        <w:rPr>
          <w:color w:val="000000" w:themeColor="text1"/>
        </w:rPr>
        <w:t xml:space="preserve">4.2. </w:t>
      </w:r>
      <w:r w:rsidR="00D9342C" w:rsidRPr="00D9342C">
        <w:rPr>
          <w:color w:val="000000" w:themeColor="text1"/>
        </w:rPr>
        <w:t>Tėvų pageidavimu s</w:t>
      </w:r>
      <w:r w:rsidRPr="00D9342C">
        <w:rPr>
          <w:color w:val="000000" w:themeColor="text1"/>
        </w:rPr>
        <w:t>iūloma atkurti iki ekonominės krizės buvusius grupių modelius, kurių darbo laikas – 10,5 valandos ir palikti vieną</w:t>
      </w:r>
      <w:r w:rsidR="00D9342C" w:rsidRPr="00D9342C">
        <w:rPr>
          <w:color w:val="000000" w:themeColor="text1"/>
        </w:rPr>
        <w:t xml:space="preserve"> 12 valandų</w:t>
      </w:r>
      <w:r w:rsidRPr="00D9342C">
        <w:rPr>
          <w:color w:val="000000" w:themeColor="text1"/>
        </w:rPr>
        <w:t xml:space="preserve"> prailgin</w:t>
      </w:r>
      <w:r w:rsidR="00D9342C" w:rsidRPr="00D9342C">
        <w:rPr>
          <w:color w:val="000000" w:themeColor="text1"/>
        </w:rPr>
        <w:t>to buvimo grupę.</w:t>
      </w:r>
      <w:r w:rsidRPr="00D9342C">
        <w:rPr>
          <w:color w:val="000000" w:themeColor="text1"/>
        </w:rPr>
        <w:t xml:space="preserve"> </w:t>
      </w:r>
    </w:p>
    <w:p w:rsidR="00800EC6" w:rsidRPr="00D9342C" w:rsidRDefault="00800EC6" w:rsidP="00800EC6">
      <w:pPr>
        <w:pStyle w:val="Style26"/>
        <w:widowControl/>
        <w:jc w:val="both"/>
        <w:rPr>
          <w:color w:val="000000" w:themeColor="text1"/>
        </w:rPr>
      </w:pPr>
    </w:p>
    <w:p w:rsidR="00800EC6" w:rsidRPr="00FB3A03" w:rsidRDefault="00800EC6" w:rsidP="00800EC6">
      <w:pPr>
        <w:pStyle w:val="Style26"/>
        <w:widowControl/>
        <w:jc w:val="both"/>
        <w:rPr>
          <w:color w:val="FF0000"/>
        </w:rPr>
      </w:pPr>
    </w:p>
    <w:p w:rsidR="00800EC6" w:rsidRDefault="00800EC6" w:rsidP="00800EC6">
      <w:pPr>
        <w:pStyle w:val="Style26"/>
        <w:widowControl/>
        <w:jc w:val="both"/>
      </w:pPr>
      <w:r>
        <w:t>Direktorė</w:t>
      </w:r>
      <w:r>
        <w:tab/>
      </w:r>
      <w:r>
        <w:tab/>
      </w:r>
      <w:r>
        <w:tab/>
      </w:r>
      <w:r>
        <w:tab/>
      </w:r>
      <w:r>
        <w:tab/>
        <w:t xml:space="preserve">Veronika </w:t>
      </w:r>
      <w:proofErr w:type="spellStart"/>
      <w:r>
        <w:t>Kerinienė</w:t>
      </w:r>
      <w:proofErr w:type="spellEnd"/>
    </w:p>
    <w:p w:rsidR="00800EC6" w:rsidRDefault="00800EC6" w:rsidP="00800EC6">
      <w:pPr>
        <w:spacing w:after="0" w:line="240" w:lineRule="auto"/>
        <w:jc w:val="both"/>
        <w:rPr>
          <w:rFonts w:ascii="Times New Roman" w:eastAsia="Times New Roman" w:hAnsi="Times New Roman"/>
          <w:b/>
          <w:bCs/>
          <w:color w:val="FF0000"/>
          <w:sz w:val="24"/>
          <w:szCs w:val="24"/>
          <w:lang w:eastAsia="lt-LT"/>
        </w:rPr>
      </w:pPr>
      <w:r>
        <w:rPr>
          <w:rFonts w:ascii="Times New Roman" w:eastAsia="Times New Roman" w:hAnsi="Times New Roman"/>
          <w:b/>
          <w:bCs/>
          <w:color w:val="FF0000"/>
          <w:sz w:val="24"/>
          <w:szCs w:val="24"/>
          <w:lang w:eastAsia="lt-LT"/>
        </w:rPr>
        <w:t> </w:t>
      </w:r>
      <w:r>
        <w:rPr>
          <w:rFonts w:ascii="Times New Roman" w:eastAsia="Times New Roman" w:hAnsi="Times New Roman"/>
          <w:color w:val="FF0000"/>
          <w:sz w:val="24"/>
          <w:szCs w:val="24"/>
          <w:lang w:eastAsia="lt-LT"/>
        </w:rPr>
        <w:t> </w:t>
      </w:r>
    </w:p>
    <w:p w:rsidR="00800EC6" w:rsidRDefault="00800EC6" w:rsidP="00800EC6">
      <w:pPr>
        <w:spacing w:after="0" w:line="240" w:lineRule="auto"/>
        <w:jc w:val="both"/>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PRITARTA</w:t>
      </w:r>
    </w:p>
    <w:p w:rsidR="00800EC6" w:rsidRDefault="00800EC6" w:rsidP="00800EC6">
      <w:pPr>
        <w:spacing w:after="0" w:line="240" w:lineRule="auto"/>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Kretingos lopšelio-darželio „Ąžuoliukas“</w:t>
      </w:r>
    </w:p>
    <w:p w:rsidR="00800EC6" w:rsidRDefault="00343CE7" w:rsidP="00800EC6">
      <w:pPr>
        <w:spacing w:after="0" w:line="240" w:lineRule="auto"/>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Lopšelio-darželio tarybos 2015 m. vasario 27</w:t>
      </w:r>
      <w:r w:rsidR="00800EC6">
        <w:rPr>
          <w:rFonts w:ascii="Times New Roman" w:eastAsia="Times New Roman" w:hAnsi="Times New Roman"/>
          <w:color w:val="000000" w:themeColor="text1"/>
          <w:sz w:val="24"/>
          <w:szCs w:val="24"/>
          <w:lang w:eastAsia="lt-LT"/>
        </w:rPr>
        <w:t xml:space="preserve"> d.</w:t>
      </w:r>
    </w:p>
    <w:p w:rsidR="00032918" w:rsidRDefault="00343CE7" w:rsidP="00800EC6">
      <w:pPr>
        <w:spacing w:after="0" w:line="240" w:lineRule="auto"/>
        <w:jc w:val="both"/>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protokolu Nr.V2-04</w:t>
      </w:r>
      <w:r w:rsidR="00800EC6">
        <w:rPr>
          <w:rFonts w:ascii="Times New Roman" w:eastAsia="Times New Roman" w:hAnsi="Times New Roman"/>
          <w:color w:val="000000" w:themeColor="text1"/>
          <w:sz w:val="24"/>
          <w:szCs w:val="24"/>
          <w:lang w:eastAsia="lt-LT"/>
        </w:rPr>
        <w:t xml:space="preserve"> </w:t>
      </w:r>
    </w:p>
    <w:p w:rsidR="006E4F27" w:rsidRDefault="006E4F27" w:rsidP="00800EC6">
      <w:pPr>
        <w:spacing w:after="0" w:line="240" w:lineRule="auto"/>
        <w:jc w:val="both"/>
        <w:rPr>
          <w:rFonts w:ascii="Times New Roman" w:eastAsia="Times New Roman" w:hAnsi="Times New Roman"/>
          <w:color w:val="000000" w:themeColor="text1"/>
          <w:sz w:val="24"/>
          <w:szCs w:val="24"/>
          <w:lang w:eastAsia="lt-LT"/>
        </w:rPr>
      </w:pPr>
    </w:p>
    <w:p w:rsidR="006E4F27" w:rsidRDefault="006E4F27" w:rsidP="00800EC6">
      <w:pPr>
        <w:spacing w:after="0" w:line="240" w:lineRule="auto"/>
        <w:jc w:val="both"/>
        <w:rPr>
          <w:rFonts w:ascii="Times New Roman" w:eastAsia="Times New Roman" w:hAnsi="Times New Roman"/>
          <w:color w:val="000000" w:themeColor="text1"/>
          <w:sz w:val="24"/>
          <w:szCs w:val="24"/>
          <w:lang w:eastAsia="lt-LT"/>
        </w:rPr>
      </w:pPr>
    </w:p>
    <w:p w:rsidR="006E4F27" w:rsidRPr="006E4F27" w:rsidRDefault="006E4F27" w:rsidP="00800EC6">
      <w:pPr>
        <w:spacing w:after="0" w:line="240" w:lineRule="auto"/>
        <w:jc w:val="both"/>
        <w:rPr>
          <w:rFonts w:ascii="Times New Roman" w:eastAsia="Times New Roman" w:hAnsi="Times New Roman"/>
          <w:color w:val="0070C0"/>
          <w:sz w:val="24"/>
          <w:szCs w:val="24"/>
          <w:lang w:eastAsia="lt-LT"/>
        </w:rPr>
      </w:pPr>
    </w:p>
    <w:sectPr w:rsidR="006E4F27" w:rsidRPr="006E4F27" w:rsidSect="000A0127">
      <w:headerReference w:type="default" r:id="rId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12B3" w:rsidRDefault="001512B3" w:rsidP="00631D3B">
      <w:pPr>
        <w:spacing w:after="0" w:line="240" w:lineRule="auto"/>
      </w:pPr>
      <w:r>
        <w:separator/>
      </w:r>
    </w:p>
  </w:endnote>
  <w:endnote w:type="continuationSeparator" w:id="0">
    <w:p w:rsidR="001512B3" w:rsidRDefault="001512B3" w:rsidP="00631D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00002FF" w:usb1="4000ACFF" w:usb2="00000001" w:usb3="00000000" w:csb0="0000019F" w:csb1="00000000"/>
  </w:font>
  <w:font w:name="Times New Roman">
    <w:panose1 w:val="02020603050405020304"/>
    <w:charset w:val="BA"/>
    <w:family w:val="roman"/>
    <w:pitch w:val="variable"/>
    <w:sig w:usb0="E0002AFF" w:usb1="C0007841"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n-ea">
    <w:panose1 w:val="00000000000000000000"/>
    <w:charset w:val="00"/>
    <w:family w:val="roman"/>
    <w:notTrueType/>
    <w:pitch w:val="default"/>
  </w:font>
  <w:font w:name="Calibri Light">
    <w:panose1 w:val="020F0302020204030204"/>
    <w:charset w:val="BA"/>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12B3" w:rsidRDefault="001512B3" w:rsidP="00631D3B">
      <w:pPr>
        <w:spacing w:after="0" w:line="240" w:lineRule="auto"/>
      </w:pPr>
      <w:r>
        <w:separator/>
      </w:r>
    </w:p>
  </w:footnote>
  <w:footnote w:type="continuationSeparator" w:id="0">
    <w:p w:rsidR="001512B3" w:rsidRDefault="001512B3" w:rsidP="00631D3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2871299"/>
      <w:docPartObj>
        <w:docPartGallery w:val="Page Numbers (Top of Page)"/>
        <w:docPartUnique/>
      </w:docPartObj>
    </w:sdtPr>
    <w:sdtEndPr/>
    <w:sdtContent>
      <w:p w:rsidR="00631D3B" w:rsidRDefault="00631D3B">
        <w:pPr>
          <w:pStyle w:val="Antrats"/>
          <w:jc w:val="center"/>
        </w:pPr>
        <w:r>
          <w:fldChar w:fldCharType="begin"/>
        </w:r>
        <w:r>
          <w:instrText>PAGE   \* MERGEFORMAT</w:instrText>
        </w:r>
        <w:r>
          <w:fldChar w:fldCharType="separate"/>
        </w:r>
        <w:r w:rsidR="00AD7863">
          <w:rPr>
            <w:noProof/>
          </w:rPr>
          <w:t>1</w:t>
        </w:r>
        <w:r>
          <w:fldChar w:fldCharType="end"/>
        </w:r>
      </w:p>
    </w:sdtContent>
  </w:sdt>
  <w:p w:rsidR="00631D3B" w:rsidRDefault="00631D3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0EC6"/>
    <w:rsid w:val="00032918"/>
    <w:rsid w:val="000A0127"/>
    <w:rsid w:val="0013547F"/>
    <w:rsid w:val="001512B3"/>
    <w:rsid w:val="001F7128"/>
    <w:rsid w:val="00256854"/>
    <w:rsid w:val="00325ADB"/>
    <w:rsid w:val="00343CE7"/>
    <w:rsid w:val="003A793B"/>
    <w:rsid w:val="00480397"/>
    <w:rsid w:val="005202E9"/>
    <w:rsid w:val="00573103"/>
    <w:rsid w:val="005F6F7B"/>
    <w:rsid w:val="00631D3B"/>
    <w:rsid w:val="006E4F27"/>
    <w:rsid w:val="0075340B"/>
    <w:rsid w:val="00793CBE"/>
    <w:rsid w:val="00800EC6"/>
    <w:rsid w:val="00872005"/>
    <w:rsid w:val="00916045"/>
    <w:rsid w:val="00916519"/>
    <w:rsid w:val="009A0E57"/>
    <w:rsid w:val="009F233E"/>
    <w:rsid w:val="00AA74A7"/>
    <w:rsid w:val="00AD7863"/>
    <w:rsid w:val="00AE7BCE"/>
    <w:rsid w:val="00B0397E"/>
    <w:rsid w:val="00C010FE"/>
    <w:rsid w:val="00C560A4"/>
    <w:rsid w:val="00C643ED"/>
    <w:rsid w:val="00CB3885"/>
    <w:rsid w:val="00CE673A"/>
    <w:rsid w:val="00D707EF"/>
    <w:rsid w:val="00D9342C"/>
    <w:rsid w:val="00E549C5"/>
    <w:rsid w:val="00E66763"/>
    <w:rsid w:val="00F0616C"/>
    <w:rsid w:val="00FB3A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800EC6"/>
    <w:pPr>
      <w:spacing w:after="200" w:line="276"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semiHidden/>
    <w:unhideWhenUsed/>
    <w:rsid w:val="00800EC6"/>
    <w:rPr>
      <w:color w:val="0563C1"/>
      <w:u w:val="single"/>
    </w:rPr>
  </w:style>
  <w:style w:type="paragraph" w:customStyle="1" w:styleId="Pagrindinistekstas1">
    <w:name w:val="Pagrindinis tekstas1"/>
    <w:rsid w:val="00800EC6"/>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Style26">
    <w:name w:val="Style26"/>
    <w:basedOn w:val="prastasis"/>
    <w:rsid w:val="00800EC6"/>
    <w:pPr>
      <w:widowControl w:val="0"/>
      <w:autoSpaceDE w:val="0"/>
      <w:autoSpaceDN w:val="0"/>
      <w:adjustRightInd w:val="0"/>
      <w:spacing w:after="0" w:line="240" w:lineRule="auto"/>
    </w:pPr>
    <w:rPr>
      <w:rFonts w:ascii="Times New Roman" w:eastAsia="Times New Roman" w:hAnsi="Times New Roman"/>
      <w:sz w:val="24"/>
      <w:szCs w:val="24"/>
      <w:lang w:eastAsia="lt-LT"/>
    </w:rPr>
  </w:style>
  <w:style w:type="character" w:customStyle="1" w:styleId="FontStyle43">
    <w:name w:val="Font Style43"/>
    <w:rsid w:val="00800EC6"/>
    <w:rPr>
      <w:rFonts w:ascii="Times New Roman" w:hAnsi="Times New Roman" w:cs="Times New Roman" w:hint="default"/>
      <w:sz w:val="16"/>
      <w:szCs w:val="16"/>
    </w:rPr>
  </w:style>
  <w:style w:type="paragraph" w:styleId="Porat">
    <w:name w:val="footer"/>
    <w:basedOn w:val="prastasis"/>
    <w:link w:val="PoratDiagrama"/>
    <w:rsid w:val="00FB3A03"/>
    <w:pPr>
      <w:tabs>
        <w:tab w:val="center" w:pos="4819"/>
        <w:tab w:val="right" w:pos="9638"/>
      </w:tabs>
      <w:spacing w:after="0" w:line="240" w:lineRule="auto"/>
    </w:pPr>
    <w:rPr>
      <w:rFonts w:ascii="Times New Roman" w:eastAsia="Times New Roman" w:hAnsi="Times New Roman"/>
      <w:sz w:val="24"/>
      <w:szCs w:val="24"/>
      <w:lang w:eastAsia="lt-LT"/>
    </w:rPr>
  </w:style>
  <w:style w:type="character" w:customStyle="1" w:styleId="PoratDiagrama">
    <w:name w:val="Poraštė Diagrama"/>
    <w:basedOn w:val="Numatytasispastraiposriftas"/>
    <w:link w:val="Porat"/>
    <w:rsid w:val="00FB3A03"/>
    <w:rPr>
      <w:rFonts w:ascii="Times New Roman" w:eastAsia="Times New Roman" w:hAnsi="Times New Roman" w:cs="Times New Roman"/>
      <w:sz w:val="24"/>
      <w:szCs w:val="24"/>
      <w:lang w:eastAsia="lt-LT"/>
    </w:rPr>
  </w:style>
  <w:style w:type="paragraph" w:customStyle="1" w:styleId="Pagrindinistekstas2">
    <w:name w:val="Pagrindinis tekstas2"/>
    <w:rsid w:val="00FB3A03"/>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Emfaz">
    <w:name w:val="Emphasis"/>
    <w:uiPriority w:val="20"/>
    <w:qFormat/>
    <w:rsid w:val="00FB3A03"/>
    <w:rPr>
      <w:i/>
      <w:iCs/>
    </w:rPr>
  </w:style>
  <w:style w:type="character" w:styleId="Grietas">
    <w:name w:val="Strong"/>
    <w:uiPriority w:val="22"/>
    <w:qFormat/>
    <w:rsid w:val="00FB3A03"/>
    <w:rPr>
      <w:b/>
      <w:bCs/>
    </w:rPr>
  </w:style>
  <w:style w:type="paragraph" w:styleId="prastasistinklapis">
    <w:name w:val="Normal (Web)"/>
    <w:basedOn w:val="prastasis"/>
    <w:uiPriority w:val="99"/>
    <w:semiHidden/>
    <w:unhideWhenUsed/>
    <w:rsid w:val="0013547F"/>
    <w:pPr>
      <w:spacing w:before="100" w:beforeAutospacing="1" w:after="100" w:afterAutospacing="1" w:line="240" w:lineRule="auto"/>
    </w:pPr>
    <w:rPr>
      <w:rFonts w:ascii="Times New Roman" w:eastAsia="Times New Roman" w:hAnsi="Times New Roman"/>
      <w:sz w:val="24"/>
      <w:szCs w:val="24"/>
      <w:lang w:eastAsia="lt-LT"/>
    </w:rPr>
  </w:style>
  <w:style w:type="paragraph" w:styleId="Antrats">
    <w:name w:val="header"/>
    <w:basedOn w:val="prastasis"/>
    <w:link w:val="AntratsDiagrama"/>
    <w:uiPriority w:val="99"/>
    <w:unhideWhenUsed/>
    <w:rsid w:val="00631D3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31D3B"/>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800EC6"/>
    <w:pPr>
      <w:spacing w:after="200" w:line="276"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semiHidden/>
    <w:unhideWhenUsed/>
    <w:rsid w:val="00800EC6"/>
    <w:rPr>
      <w:color w:val="0563C1"/>
      <w:u w:val="single"/>
    </w:rPr>
  </w:style>
  <w:style w:type="paragraph" w:customStyle="1" w:styleId="Pagrindinistekstas1">
    <w:name w:val="Pagrindinis tekstas1"/>
    <w:rsid w:val="00800EC6"/>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Style26">
    <w:name w:val="Style26"/>
    <w:basedOn w:val="prastasis"/>
    <w:rsid w:val="00800EC6"/>
    <w:pPr>
      <w:widowControl w:val="0"/>
      <w:autoSpaceDE w:val="0"/>
      <w:autoSpaceDN w:val="0"/>
      <w:adjustRightInd w:val="0"/>
      <w:spacing w:after="0" w:line="240" w:lineRule="auto"/>
    </w:pPr>
    <w:rPr>
      <w:rFonts w:ascii="Times New Roman" w:eastAsia="Times New Roman" w:hAnsi="Times New Roman"/>
      <w:sz w:val="24"/>
      <w:szCs w:val="24"/>
      <w:lang w:eastAsia="lt-LT"/>
    </w:rPr>
  </w:style>
  <w:style w:type="character" w:customStyle="1" w:styleId="FontStyle43">
    <w:name w:val="Font Style43"/>
    <w:rsid w:val="00800EC6"/>
    <w:rPr>
      <w:rFonts w:ascii="Times New Roman" w:hAnsi="Times New Roman" w:cs="Times New Roman" w:hint="default"/>
      <w:sz w:val="16"/>
      <w:szCs w:val="16"/>
    </w:rPr>
  </w:style>
  <w:style w:type="paragraph" w:styleId="Porat">
    <w:name w:val="footer"/>
    <w:basedOn w:val="prastasis"/>
    <w:link w:val="PoratDiagrama"/>
    <w:rsid w:val="00FB3A03"/>
    <w:pPr>
      <w:tabs>
        <w:tab w:val="center" w:pos="4819"/>
        <w:tab w:val="right" w:pos="9638"/>
      </w:tabs>
      <w:spacing w:after="0" w:line="240" w:lineRule="auto"/>
    </w:pPr>
    <w:rPr>
      <w:rFonts w:ascii="Times New Roman" w:eastAsia="Times New Roman" w:hAnsi="Times New Roman"/>
      <w:sz w:val="24"/>
      <w:szCs w:val="24"/>
      <w:lang w:eastAsia="lt-LT"/>
    </w:rPr>
  </w:style>
  <w:style w:type="character" w:customStyle="1" w:styleId="PoratDiagrama">
    <w:name w:val="Poraštė Diagrama"/>
    <w:basedOn w:val="Numatytasispastraiposriftas"/>
    <w:link w:val="Porat"/>
    <w:rsid w:val="00FB3A03"/>
    <w:rPr>
      <w:rFonts w:ascii="Times New Roman" w:eastAsia="Times New Roman" w:hAnsi="Times New Roman" w:cs="Times New Roman"/>
      <w:sz w:val="24"/>
      <w:szCs w:val="24"/>
      <w:lang w:eastAsia="lt-LT"/>
    </w:rPr>
  </w:style>
  <w:style w:type="paragraph" w:customStyle="1" w:styleId="Pagrindinistekstas2">
    <w:name w:val="Pagrindinis tekstas2"/>
    <w:rsid w:val="00FB3A03"/>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Emfaz">
    <w:name w:val="Emphasis"/>
    <w:uiPriority w:val="20"/>
    <w:qFormat/>
    <w:rsid w:val="00FB3A03"/>
    <w:rPr>
      <w:i/>
      <w:iCs/>
    </w:rPr>
  </w:style>
  <w:style w:type="character" w:styleId="Grietas">
    <w:name w:val="Strong"/>
    <w:uiPriority w:val="22"/>
    <w:qFormat/>
    <w:rsid w:val="00FB3A03"/>
    <w:rPr>
      <w:b/>
      <w:bCs/>
    </w:rPr>
  </w:style>
  <w:style w:type="paragraph" w:styleId="prastasistinklapis">
    <w:name w:val="Normal (Web)"/>
    <w:basedOn w:val="prastasis"/>
    <w:uiPriority w:val="99"/>
    <w:semiHidden/>
    <w:unhideWhenUsed/>
    <w:rsid w:val="0013547F"/>
    <w:pPr>
      <w:spacing w:before="100" w:beforeAutospacing="1" w:after="100" w:afterAutospacing="1" w:line="240" w:lineRule="auto"/>
    </w:pPr>
    <w:rPr>
      <w:rFonts w:ascii="Times New Roman" w:eastAsia="Times New Roman" w:hAnsi="Times New Roman"/>
      <w:sz w:val="24"/>
      <w:szCs w:val="24"/>
      <w:lang w:eastAsia="lt-LT"/>
    </w:rPr>
  </w:style>
  <w:style w:type="paragraph" w:styleId="Antrats">
    <w:name w:val="header"/>
    <w:basedOn w:val="prastasis"/>
    <w:link w:val="AntratsDiagrama"/>
    <w:uiPriority w:val="99"/>
    <w:unhideWhenUsed/>
    <w:rsid w:val="00631D3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31D3B"/>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8797098">
      <w:bodyDiv w:val="1"/>
      <w:marLeft w:val="0"/>
      <w:marRight w:val="0"/>
      <w:marTop w:val="0"/>
      <w:marBottom w:val="0"/>
      <w:divBdr>
        <w:top w:val="none" w:sz="0" w:space="0" w:color="auto"/>
        <w:left w:val="none" w:sz="0" w:space="0" w:color="auto"/>
        <w:bottom w:val="none" w:sz="0" w:space="0" w:color="auto"/>
        <w:right w:val="none" w:sz="0" w:space="0" w:color="auto"/>
      </w:divBdr>
    </w:div>
    <w:div w:id="1525289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vjc.lt/index.php?page=metodu-muge-2013-naujiena&amp;hl=lt_LT" TargetMode="External"/><Relationship Id="rId3" Type="http://schemas.openxmlformats.org/officeDocument/2006/relationships/settings" Target="settings.xml"/><Relationship Id="rId7" Type="http://schemas.openxmlformats.org/officeDocument/2006/relationships/hyperlink" Target="mailto:azuoliukasld@azuoliukas.kretinga.lm.lt"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10180</Words>
  <Characters>5804</Characters>
  <Application>Microsoft Office Word</Application>
  <DocSecurity>0</DocSecurity>
  <Lines>48</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U002</dc:creator>
  <cp:lastModifiedBy>user</cp:lastModifiedBy>
  <cp:revision>6</cp:revision>
  <cp:lastPrinted>2015-03-02T14:24:00Z</cp:lastPrinted>
  <dcterms:created xsi:type="dcterms:W3CDTF">2015-03-17T14:38:00Z</dcterms:created>
  <dcterms:modified xsi:type="dcterms:W3CDTF">2015-03-27T13:31:00Z</dcterms:modified>
</cp:coreProperties>
</file>